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142" w:rsidRPr="00E84BBA" w:rsidRDefault="00945142" w:rsidP="00945142">
      <w:pPr>
        <w:contextualSpacing/>
        <w:jc w:val="center"/>
        <w:rPr>
          <w:rFonts w:cs="Times New Roman"/>
          <w:b/>
          <w:szCs w:val="24"/>
        </w:rPr>
      </w:pPr>
      <w:r w:rsidRPr="00E84BBA">
        <w:rPr>
          <w:rFonts w:cs="Times New Roman"/>
          <w:b/>
          <w:szCs w:val="24"/>
        </w:rPr>
        <w:t>Methods of Disaster Research: Interdisciplinary Approaches</w:t>
      </w:r>
    </w:p>
    <w:p w:rsidR="00945142" w:rsidRPr="00E84BBA" w:rsidRDefault="00945142" w:rsidP="00945142">
      <w:pPr>
        <w:contextualSpacing/>
        <w:jc w:val="center"/>
        <w:rPr>
          <w:rFonts w:cs="Times New Roman"/>
          <w:b/>
          <w:szCs w:val="24"/>
        </w:rPr>
      </w:pPr>
    </w:p>
    <w:p w:rsidR="00945142" w:rsidRPr="00E84BBA" w:rsidRDefault="00B94FAD" w:rsidP="00945142">
      <w:pPr>
        <w:contextualSpacing/>
        <w:jc w:val="center"/>
        <w:rPr>
          <w:rFonts w:cs="Times New Roman"/>
          <w:b/>
          <w:szCs w:val="24"/>
        </w:rPr>
      </w:pPr>
      <w:r w:rsidRPr="00E84BBA">
        <w:rPr>
          <w:rFonts w:cs="Times New Roman"/>
          <w:b/>
          <w:szCs w:val="24"/>
        </w:rPr>
        <w:t>Call for Participants</w:t>
      </w:r>
      <w:r w:rsidR="00467065">
        <w:rPr>
          <w:rFonts w:cs="Times New Roman"/>
          <w:b/>
          <w:szCs w:val="24"/>
        </w:rPr>
        <w:t xml:space="preserve"> for a </w:t>
      </w:r>
      <w:r w:rsidR="00434B67">
        <w:rPr>
          <w:rFonts w:cs="Times New Roman"/>
          <w:b/>
          <w:szCs w:val="24"/>
        </w:rPr>
        <w:t>Nation</w:t>
      </w:r>
      <w:r w:rsidR="00467065">
        <w:rPr>
          <w:rFonts w:cs="Times New Roman"/>
          <w:b/>
          <w:szCs w:val="24"/>
        </w:rPr>
        <w:t>al Science Foundation Workshop Series</w:t>
      </w:r>
    </w:p>
    <w:p w:rsidR="00945142" w:rsidRPr="00E84BBA" w:rsidRDefault="00945142" w:rsidP="00945142">
      <w:pPr>
        <w:rPr>
          <w:rFonts w:cs="Times New Roman"/>
          <w:szCs w:val="24"/>
        </w:rPr>
      </w:pPr>
    </w:p>
    <w:p w:rsidR="00945142" w:rsidRPr="00E84BBA" w:rsidRDefault="00945142" w:rsidP="00945142">
      <w:pPr>
        <w:rPr>
          <w:rFonts w:cs="Times New Roman"/>
          <w:szCs w:val="24"/>
        </w:rPr>
      </w:pPr>
      <w:r w:rsidRPr="00E84BBA">
        <w:rPr>
          <w:rFonts w:cs="Times New Roman"/>
          <w:szCs w:val="24"/>
        </w:rPr>
        <w:t>Dear Colleague</w:t>
      </w:r>
      <w:r w:rsidR="00CD450E" w:rsidRPr="00E84BBA">
        <w:rPr>
          <w:rFonts w:cs="Times New Roman"/>
          <w:szCs w:val="24"/>
        </w:rPr>
        <w:t>s</w:t>
      </w:r>
      <w:r w:rsidRPr="00E84BBA">
        <w:rPr>
          <w:rFonts w:cs="Times New Roman"/>
          <w:szCs w:val="24"/>
        </w:rPr>
        <w:t>,</w:t>
      </w:r>
    </w:p>
    <w:p w:rsidR="00945142" w:rsidRPr="00E84BBA" w:rsidRDefault="00945142" w:rsidP="00945142">
      <w:pPr>
        <w:rPr>
          <w:rFonts w:cs="Times New Roman"/>
          <w:szCs w:val="24"/>
        </w:rPr>
      </w:pPr>
    </w:p>
    <w:p w:rsidR="00434B67" w:rsidRDefault="00434B67" w:rsidP="00D457DE">
      <w:pPr>
        <w:rPr>
          <w:rFonts w:cs="Times New Roman"/>
          <w:szCs w:val="24"/>
        </w:rPr>
      </w:pPr>
      <w:r>
        <w:rPr>
          <w:rFonts w:cs="Times New Roman"/>
          <w:szCs w:val="24"/>
        </w:rPr>
        <w:t xml:space="preserve">The National Science Foundation, Infrastructure Management and Extreme Events Program, has awarded funding to support two workshops </w:t>
      </w:r>
      <w:r w:rsidR="00CD450E" w:rsidRPr="00E84BBA">
        <w:rPr>
          <w:rFonts w:cs="Times New Roman"/>
          <w:szCs w:val="24"/>
        </w:rPr>
        <w:t xml:space="preserve">dedicated to the advancement of </w:t>
      </w:r>
      <w:r w:rsidR="00D457DE" w:rsidRPr="00E84BBA">
        <w:rPr>
          <w:rFonts w:cs="Times New Roman"/>
          <w:szCs w:val="24"/>
        </w:rPr>
        <w:t>interdisciplinary disaster research methods.</w:t>
      </w:r>
      <w:r>
        <w:rPr>
          <w:rFonts w:cs="Times New Roman"/>
          <w:szCs w:val="24"/>
        </w:rPr>
        <w:t xml:space="preserve"> Those interested in applying should read this letter carefully and provide all required application materials</w:t>
      </w:r>
      <w:r w:rsidR="00151ECA">
        <w:rPr>
          <w:rFonts w:cs="Times New Roman"/>
          <w:szCs w:val="24"/>
        </w:rPr>
        <w:t xml:space="preserve"> as indicated below</w:t>
      </w:r>
      <w:r>
        <w:rPr>
          <w:rFonts w:cs="Times New Roman"/>
          <w:szCs w:val="24"/>
        </w:rPr>
        <w:t xml:space="preserve"> by no later than </w:t>
      </w:r>
      <w:r w:rsidR="000B36F5">
        <w:rPr>
          <w:rFonts w:cs="Times New Roman"/>
          <w:b/>
          <w:szCs w:val="24"/>
        </w:rPr>
        <w:t>Monday, December 19</w:t>
      </w:r>
      <w:r w:rsidRPr="00434B67">
        <w:rPr>
          <w:rFonts w:cs="Times New Roman"/>
          <w:b/>
          <w:szCs w:val="24"/>
        </w:rPr>
        <w:t xml:space="preserve">, 2016. </w:t>
      </w:r>
    </w:p>
    <w:p w:rsidR="00D457DE" w:rsidRPr="00E84BBA" w:rsidRDefault="00D457DE" w:rsidP="00945142">
      <w:pPr>
        <w:rPr>
          <w:rFonts w:cs="Times New Roman"/>
          <w:szCs w:val="24"/>
        </w:rPr>
      </w:pPr>
    </w:p>
    <w:p w:rsidR="00765BF1" w:rsidRDefault="00CE6DF7" w:rsidP="00765BF1">
      <w:pPr>
        <w:contextualSpacing/>
        <w:rPr>
          <w:rFonts w:cs="Times New Roman"/>
          <w:b/>
          <w:szCs w:val="24"/>
        </w:rPr>
      </w:pPr>
      <w:r>
        <w:rPr>
          <w:rFonts w:cs="Times New Roman"/>
          <w:b/>
          <w:szCs w:val="24"/>
        </w:rPr>
        <w:t xml:space="preserve">Background </w:t>
      </w:r>
    </w:p>
    <w:p w:rsidR="004F6C09" w:rsidRDefault="00CE6DF7" w:rsidP="00CE6DF7">
      <w:pPr>
        <w:contextualSpacing/>
        <w:rPr>
          <w:rFonts w:cs="Times New Roman"/>
        </w:rPr>
      </w:pPr>
      <w:r>
        <w:rPr>
          <w:rFonts w:cs="Times New Roman"/>
        </w:rPr>
        <w:t xml:space="preserve">The National Science Foundation adopts the following definition of interdisciplinary research, drawn from a seminal 2004 National Academies report: </w:t>
      </w:r>
    </w:p>
    <w:p w:rsidR="004F6C09" w:rsidRDefault="00CE6DF7" w:rsidP="004F6C09">
      <w:pPr>
        <w:ind w:left="720"/>
        <w:contextualSpacing/>
        <w:rPr>
          <w:rFonts w:eastAsia="Times New Roman" w:cs="Times New Roman"/>
        </w:rPr>
      </w:pPr>
      <w:r w:rsidRPr="00DA0BCD">
        <w:rPr>
          <w:rFonts w:cs="Times New Roman"/>
        </w:rPr>
        <w:t>“Inter</w:t>
      </w:r>
      <w:r w:rsidRPr="00DA0BCD">
        <w:rPr>
          <w:rFonts w:eastAsia="Times New Roman" w:cs="Times New Roman"/>
        </w:rPr>
        <w:t>disciplinary research is a mode of research by teams or individuals that integrates information, data, techniques, tools, perspectives, concepts, and/or theories from two or more disciplines or bodies of specialized knowledge to advance fundamental understanding or to solve problems whose solutions are beyond the scope of a single disciplin</w:t>
      </w:r>
      <w:r>
        <w:rPr>
          <w:rFonts w:eastAsia="Times New Roman" w:cs="Times New Roman"/>
        </w:rPr>
        <w:t xml:space="preserve">e or area of research practice” (p. 2). </w:t>
      </w:r>
    </w:p>
    <w:p w:rsidR="00CE6DF7" w:rsidRPr="00D448A5" w:rsidRDefault="00F30C8B" w:rsidP="004F6C09">
      <w:pPr>
        <w:contextualSpacing/>
        <w:rPr>
          <w:rFonts w:cs="Times New Roman"/>
        </w:rPr>
      </w:pPr>
      <w:r>
        <w:rPr>
          <w:rFonts w:cs="Times New Roman"/>
        </w:rPr>
        <w:t>T</w:t>
      </w:r>
      <w:r w:rsidR="00CE6DF7" w:rsidRPr="00D448A5">
        <w:rPr>
          <w:rFonts w:cs="Times New Roman"/>
        </w:rPr>
        <w:t xml:space="preserve">he field of </w:t>
      </w:r>
      <w:r>
        <w:rPr>
          <w:rFonts w:cs="Times New Roman"/>
        </w:rPr>
        <w:t xml:space="preserve">hazards and </w:t>
      </w:r>
      <w:r w:rsidR="00CE6DF7" w:rsidRPr="00D448A5">
        <w:rPr>
          <w:rFonts w:cs="Times New Roman"/>
        </w:rPr>
        <w:t>disaster research has become</w:t>
      </w:r>
      <w:r w:rsidR="000B36F5">
        <w:rPr>
          <w:rFonts w:cs="Times New Roman"/>
        </w:rPr>
        <w:t xml:space="preserve"> </w:t>
      </w:r>
      <w:r w:rsidR="00CE6DF7" w:rsidRPr="00D448A5">
        <w:rPr>
          <w:rFonts w:cs="Times New Roman"/>
        </w:rPr>
        <w:t>more interdisciplinary</w:t>
      </w:r>
      <w:r>
        <w:rPr>
          <w:rFonts w:cs="Times New Roman"/>
        </w:rPr>
        <w:t xml:space="preserve"> over the past several decades</w:t>
      </w:r>
      <w:r w:rsidR="00CE6DF7" w:rsidRPr="00D448A5">
        <w:rPr>
          <w:rFonts w:cs="Times New Roman"/>
        </w:rPr>
        <w:t>. Thi</w:t>
      </w:r>
      <w:r>
        <w:rPr>
          <w:rFonts w:cs="Times New Roman"/>
        </w:rPr>
        <w:t xml:space="preserve">s is likely because of the </w:t>
      </w:r>
      <w:r w:rsidR="00CE6DF7" w:rsidRPr="00D448A5">
        <w:rPr>
          <w:rFonts w:cs="Times New Roman"/>
        </w:rPr>
        <w:t xml:space="preserve">nature of the questions that hazards and disaster researchers often pursue, as well as in response to institutional and funding mechanisms that increasingly require this form </w:t>
      </w:r>
      <w:r w:rsidR="00CE6DF7">
        <w:rPr>
          <w:rFonts w:cs="Times New Roman"/>
        </w:rPr>
        <w:t>of collaboration</w:t>
      </w:r>
      <w:r w:rsidR="00CE6DF7" w:rsidRPr="00D448A5">
        <w:rPr>
          <w:rFonts w:cs="Times New Roman"/>
        </w:rPr>
        <w:t>. These and oth</w:t>
      </w:r>
      <w:r w:rsidR="00CE6DF7">
        <w:rPr>
          <w:rFonts w:cs="Times New Roman"/>
        </w:rPr>
        <w:t>er factors have resulted in substantial</w:t>
      </w:r>
      <w:r w:rsidR="00CE6DF7" w:rsidRPr="00D448A5">
        <w:rPr>
          <w:rFonts w:cs="Times New Roman"/>
        </w:rPr>
        <w:t xml:space="preserve"> progress in terms of bringing teams together to more holistically address research questions at the interface of multiple disciplines. Yet, there has been less focus on developing </w:t>
      </w:r>
      <w:r w:rsidR="00CE6DF7" w:rsidRPr="00D448A5">
        <w:rPr>
          <w:rFonts w:cs="Times New Roman"/>
          <w:i/>
        </w:rPr>
        <w:t xml:space="preserve">interdisciplinary research approaches and methods </w:t>
      </w:r>
      <w:r w:rsidR="00CE6DF7" w:rsidRPr="00D448A5">
        <w:rPr>
          <w:rFonts w:cs="Times New Roman"/>
        </w:rPr>
        <w:t>than there has been on creating interdisciplinary research</w:t>
      </w:r>
      <w:r w:rsidR="00CE6DF7" w:rsidRPr="00D448A5">
        <w:rPr>
          <w:rFonts w:cs="Times New Roman"/>
          <w:i/>
        </w:rPr>
        <w:t xml:space="preserve"> teams</w:t>
      </w:r>
      <w:r w:rsidR="00CE6DF7" w:rsidRPr="00D448A5">
        <w:rPr>
          <w:rFonts w:cs="Times New Roman"/>
        </w:rPr>
        <w:t xml:space="preserve">. As the number of interdisciplinary </w:t>
      </w:r>
      <w:r w:rsidR="00CE6DF7">
        <w:rPr>
          <w:rFonts w:cs="Times New Roman"/>
        </w:rPr>
        <w:t>teams and projects has</w:t>
      </w:r>
      <w:r w:rsidR="00CE6DF7" w:rsidRPr="00D448A5">
        <w:rPr>
          <w:rFonts w:cs="Times New Roman"/>
        </w:rPr>
        <w:t xml:space="preserve"> grown, there has been little attempt to systematically document the epistemological, theoretical, and methodological promises and pitfalls associated with explicitly interdisciplinary disaster research. </w:t>
      </w:r>
      <w:r w:rsidR="00CE6DF7">
        <w:rPr>
          <w:rFonts w:cs="Times New Roman"/>
        </w:rPr>
        <w:t xml:space="preserve">Two upcoming National Science Foundation workshops </w:t>
      </w:r>
      <w:r w:rsidR="00CE6DF7" w:rsidRPr="00D448A5">
        <w:rPr>
          <w:rFonts w:cs="Times New Roman"/>
        </w:rPr>
        <w:t>aimed at advancing the science</w:t>
      </w:r>
      <w:r w:rsidR="00CE6DF7">
        <w:rPr>
          <w:rFonts w:cs="Times New Roman"/>
        </w:rPr>
        <w:t xml:space="preserve"> and practice</w:t>
      </w:r>
      <w:r w:rsidR="00CE6DF7" w:rsidRPr="00D448A5">
        <w:rPr>
          <w:rFonts w:cs="Times New Roman"/>
        </w:rPr>
        <w:t xml:space="preserve"> of interdisciplinary</w:t>
      </w:r>
      <w:r w:rsidR="00CE6DF7">
        <w:rPr>
          <w:rFonts w:cs="Times New Roman"/>
        </w:rPr>
        <w:t xml:space="preserve"> methods for disaster research will address this need. </w:t>
      </w:r>
    </w:p>
    <w:p w:rsidR="00CE6DF7" w:rsidRDefault="00CE6DF7" w:rsidP="00765BF1">
      <w:pPr>
        <w:contextualSpacing/>
        <w:rPr>
          <w:rFonts w:cs="Times New Roman"/>
          <w:b/>
          <w:szCs w:val="24"/>
        </w:rPr>
      </w:pPr>
    </w:p>
    <w:p w:rsidR="00CE6DF7" w:rsidRPr="00CE6DF7" w:rsidRDefault="00CE6DF7" w:rsidP="00765BF1">
      <w:pPr>
        <w:contextualSpacing/>
        <w:rPr>
          <w:rFonts w:cs="Times New Roman"/>
          <w:b/>
          <w:szCs w:val="24"/>
        </w:rPr>
      </w:pPr>
      <w:r w:rsidRPr="00CE6DF7">
        <w:rPr>
          <w:rFonts w:cs="Times New Roman"/>
          <w:b/>
          <w:szCs w:val="24"/>
        </w:rPr>
        <w:t>Overview</w:t>
      </w:r>
    </w:p>
    <w:p w:rsidR="00F206F5" w:rsidRDefault="00765BF1" w:rsidP="00765BF1">
      <w:pPr>
        <w:contextualSpacing/>
        <w:rPr>
          <w:rFonts w:cs="Times New Roman"/>
          <w:szCs w:val="24"/>
        </w:rPr>
      </w:pPr>
      <w:r w:rsidRPr="00151ECA">
        <w:rPr>
          <w:rFonts w:cs="Times New Roman"/>
          <w:szCs w:val="24"/>
        </w:rPr>
        <w:t xml:space="preserve">The central objective of the workshop series is to bring together </w:t>
      </w:r>
      <w:r w:rsidR="005318EE" w:rsidRPr="00151ECA">
        <w:rPr>
          <w:rFonts w:cs="Times New Roman"/>
          <w:szCs w:val="24"/>
        </w:rPr>
        <w:t>scholars</w:t>
      </w:r>
      <w:r w:rsidRPr="00151ECA">
        <w:rPr>
          <w:rFonts w:cs="Times New Roman"/>
          <w:szCs w:val="24"/>
        </w:rPr>
        <w:t xml:space="preserve"> to advance the science and practice of interdisciplinary research for hazards and disasters.</w:t>
      </w:r>
      <w:r w:rsidRPr="00E84BBA">
        <w:rPr>
          <w:rFonts w:cs="Times New Roman"/>
          <w:b/>
          <w:szCs w:val="24"/>
        </w:rPr>
        <w:t xml:space="preserve"> </w:t>
      </w:r>
      <w:r w:rsidRPr="00E84BBA">
        <w:rPr>
          <w:rFonts w:cs="Times New Roman"/>
          <w:szCs w:val="24"/>
        </w:rPr>
        <w:t xml:space="preserve">This will be accomplished through two workshops, focused </w:t>
      </w:r>
      <w:r w:rsidR="00CE6DF7">
        <w:rPr>
          <w:rFonts w:cs="Times New Roman"/>
          <w:szCs w:val="24"/>
        </w:rPr>
        <w:t xml:space="preserve">on the following six key areas: </w:t>
      </w:r>
      <w:r w:rsidRPr="00E84BBA">
        <w:rPr>
          <w:rFonts w:cs="Times New Roman"/>
          <w:szCs w:val="24"/>
        </w:rPr>
        <w:t xml:space="preserve"> </w:t>
      </w:r>
    </w:p>
    <w:p w:rsidR="00467065" w:rsidRDefault="00467065" w:rsidP="00765BF1">
      <w:pPr>
        <w:contextualSpacing/>
        <w:rPr>
          <w:rFonts w:cs="Times New Roman"/>
          <w:szCs w:val="24"/>
        </w:rPr>
      </w:pPr>
    </w:p>
    <w:p w:rsidR="00CE6DF7" w:rsidRPr="00151ECA" w:rsidRDefault="00CE6DF7" w:rsidP="00CE6DF7">
      <w:pPr>
        <w:pStyle w:val="ListParagraph"/>
        <w:numPr>
          <w:ilvl w:val="0"/>
          <w:numId w:val="5"/>
        </w:numPr>
        <w:spacing w:after="0" w:line="240" w:lineRule="auto"/>
        <w:rPr>
          <w:rFonts w:ascii="Times New Roman" w:hAnsi="Times New Roman" w:cs="Times New Roman"/>
          <w:sz w:val="24"/>
        </w:rPr>
      </w:pPr>
      <w:r w:rsidRPr="00151ECA">
        <w:rPr>
          <w:rFonts w:ascii="Times New Roman" w:hAnsi="Times New Roman" w:cs="Times New Roman"/>
          <w:i/>
          <w:sz w:val="24"/>
        </w:rPr>
        <w:t xml:space="preserve">Inventory: </w:t>
      </w:r>
      <w:r w:rsidRPr="00151ECA">
        <w:rPr>
          <w:rFonts w:ascii="Times New Roman" w:hAnsi="Times New Roman" w:cs="Times New Roman"/>
          <w:sz w:val="24"/>
        </w:rPr>
        <w:t>What existing and emergent interdisciplinary-specific</w:t>
      </w:r>
      <w:r w:rsidR="000619EC" w:rsidRPr="00151ECA">
        <w:rPr>
          <w:rFonts w:ascii="Times New Roman" w:hAnsi="Times New Roman" w:cs="Times New Roman"/>
          <w:sz w:val="24"/>
        </w:rPr>
        <w:t xml:space="preserve"> methods and approaches are </w:t>
      </w:r>
      <w:r w:rsidRPr="00151ECA">
        <w:rPr>
          <w:rFonts w:ascii="Times New Roman" w:hAnsi="Times New Roman" w:cs="Times New Roman"/>
          <w:sz w:val="24"/>
        </w:rPr>
        <w:t>used in</w:t>
      </w:r>
      <w:r w:rsidR="005A64FE">
        <w:rPr>
          <w:rFonts w:ascii="Times New Roman" w:hAnsi="Times New Roman" w:cs="Times New Roman"/>
          <w:sz w:val="24"/>
        </w:rPr>
        <w:t xml:space="preserve"> hazards and</w:t>
      </w:r>
      <w:r w:rsidRPr="00151ECA">
        <w:rPr>
          <w:rFonts w:ascii="Times New Roman" w:hAnsi="Times New Roman" w:cs="Times New Roman"/>
          <w:sz w:val="24"/>
        </w:rPr>
        <w:t xml:space="preserve"> disaster research? How do these methods vary across time, context, epistemological approaches, and theoretical approaches to research? </w:t>
      </w:r>
    </w:p>
    <w:p w:rsidR="00CE6DF7" w:rsidRPr="00151ECA" w:rsidRDefault="00CE6DF7" w:rsidP="00CE6DF7">
      <w:pPr>
        <w:pStyle w:val="ListParagraph"/>
        <w:numPr>
          <w:ilvl w:val="0"/>
          <w:numId w:val="5"/>
        </w:numPr>
        <w:spacing w:after="0" w:line="240" w:lineRule="auto"/>
        <w:rPr>
          <w:rFonts w:ascii="Times New Roman" w:hAnsi="Times New Roman" w:cs="Times New Roman"/>
          <w:sz w:val="24"/>
        </w:rPr>
      </w:pPr>
      <w:r w:rsidRPr="00151ECA">
        <w:rPr>
          <w:rFonts w:ascii="Times New Roman" w:hAnsi="Times New Roman" w:cs="Times New Roman"/>
          <w:i/>
          <w:sz w:val="24"/>
        </w:rPr>
        <w:t>Approach:</w:t>
      </w:r>
      <w:r w:rsidRPr="00151ECA">
        <w:rPr>
          <w:rFonts w:ascii="Times New Roman" w:hAnsi="Times New Roman" w:cs="Times New Roman"/>
          <w:sz w:val="24"/>
        </w:rPr>
        <w:t xml:space="preserve"> How are interdisciplinary research teams created and sustained over time? How are interdisciplinary methods developed and codified within a team-based environment? </w:t>
      </w:r>
    </w:p>
    <w:p w:rsidR="00CE6DF7" w:rsidRPr="00151ECA" w:rsidRDefault="00CE6DF7" w:rsidP="00CE6DF7">
      <w:pPr>
        <w:pStyle w:val="ListParagraph"/>
        <w:numPr>
          <w:ilvl w:val="0"/>
          <w:numId w:val="5"/>
        </w:numPr>
        <w:spacing w:after="0" w:line="240" w:lineRule="auto"/>
        <w:rPr>
          <w:rFonts w:ascii="Times New Roman" w:hAnsi="Times New Roman" w:cs="Times New Roman"/>
          <w:sz w:val="24"/>
        </w:rPr>
      </w:pPr>
      <w:r w:rsidRPr="00151ECA">
        <w:rPr>
          <w:rFonts w:ascii="Times New Roman" w:hAnsi="Times New Roman" w:cs="Times New Roman"/>
          <w:i/>
          <w:sz w:val="24"/>
        </w:rPr>
        <w:t>Opportunities and Challenges:</w:t>
      </w:r>
      <w:r w:rsidRPr="00151ECA">
        <w:rPr>
          <w:rFonts w:ascii="Times New Roman" w:hAnsi="Times New Roman" w:cs="Times New Roman"/>
          <w:sz w:val="24"/>
        </w:rPr>
        <w:t xml:space="preserve"> What ethical / methodological / analytical / logistical opportunities, problems, or issues emerge in carrying out interdisciplinary </w:t>
      </w:r>
      <w:r w:rsidR="005A64FE">
        <w:rPr>
          <w:rFonts w:ascii="Times New Roman" w:hAnsi="Times New Roman" w:cs="Times New Roman"/>
          <w:sz w:val="24"/>
        </w:rPr>
        <w:t xml:space="preserve">hazards and </w:t>
      </w:r>
      <w:r w:rsidRPr="00151ECA">
        <w:rPr>
          <w:rFonts w:ascii="Times New Roman" w:hAnsi="Times New Roman" w:cs="Times New Roman"/>
          <w:sz w:val="24"/>
        </w:rPr>
        <w:t>disaster research across time and space? How are these challenges addressed as a team – theoretically, methodologically, and empirically? How ar</w:t>
      </w:r>
      <w:r w:rsidR="00151ECA">
        <w:rPr>
          <w:rFonts w:ascii="Times New Roman" w:hAnsi="Times New Roman" w:cs="Times New Roman"/>
          <w:sz w:val="24"/>
        </w:rPr>
        <w:t>e emergent o</w:t>
      </w:r>
      <w:r w:rsidRPr="00151ECA">
        <w:rPr>
          <w:rFonts w:ascii="Times New Roman" w:hAnsi="Times New Roman" w:cs="Times New Roman"/>
          <w:sz w:val="24"/>
        </w:rPr>
        <w:t>pport</w:t>
      </w:r>
      <w:r w:rsidR="000619EC" w:rsidRPr="00151ECA">
        <w:rPr>
          <w:rFonts w:ascii="Times New Roman" w:hAnsi="Times New Roman" w:cs="Times New Roman"/>
          <w:sz w:val="24"/>
        </w:rPr>
        <w:t xml:space="preserve">unities </w:t>
      </w:r>
      <w:r w:rsidRPr="00151ECA">
        <w:rPr>
          <w:rFonts w:ascii="Times New Roman" w:hAnsi="Times New Roman" w:cs="Times New Roman"/>
          <w:sz w:val="24"/>
        </w:rPr>
        <w:t>leveraged</w:t>
      </w:r>
      <w:r w:rsidR="000619EC" w:rsidRPr="00151ECA">
        <w:rPr>
          <w:rFonts w:ascii="Times New Roman" w:hAnsi="Times New Roman" w:cs="Times New Roman"/>
          <w:sz w:val="24"/>
        </w:rPr>
        <w:t xml:space="preserve"> to </w:t>
      </w:r>
      <w:r w:rsidR="00151ECA">
        <w:rPr>
          <w:rFonts w:ascii="Times New Roman" w:hAnsi="Times New Roman" w:cs="Times New Roman"/>
          <w:sz w:val="24"/>
        </w:rPr>
        <w:t>advance</w:t>
      </w:r>
      <w:r w:rsidR="000619EC" w:rsidRPr="00151ECA">
        <w:rPr>
          <w:rFonts w:ascii="Times New Roman" w:hAnsi="Times New Roman" w:cs="Times New Roman"/>
          <w:sz w:val="24"/>
        </w:rPr>
        <w:t xml:space="preserve"> existing and future projects</w:t>
      </w:r>
      <w:r w:rsidRPr="00151ECA">
        <w:rPr>
          <w:rFonts w:ascii="Times New Roman" w:hAnsi="Times New Roman" w:cs="Times New Roman"/>
          <w:sz w:val="24"/>
        </w:rPr>
        <w:t xml:space="preserve">?  </w:t>
      </w:r>
    </w:p>
    <w:p w:rsidR="00CE6DF7" w:rsidRPr="00151ECA" w:rsidRDefault="00CE6DF7" w:rsidP="00CE6DF7">
      <w:pPr>
        <w:pStyle w:val="ListParagraph"/>
        <w:numPr>
          <w:ilvl w:val="0"/>
          <w:numId w:val="5"/>
        </w:numPr>
        <w:spacing w:after="0" w:line="240" w:lineRule="auto"/>
        <w:rPr>
          <w:rFonts w:ascii="Times New Roman" w:hAnsi="Times New Roman" w:cs="Times New Roman"/>
          <w:sz w:val="24"/>
        </w:rPr>
      </w:pPr>
      <w:r w:rsidRPr="00151ECA">
        <w:rPr>
          <w:rFonts w:ascii="Times New Roman" w:hAnsi="Times New Roman" w:cs="Times New Roman"/>
          <w:i/>
          <w:sz w:val="24"/>
        </w:rPr>
        <w:t>Outcomes:</w:t>
      </w:r>
      <w:r w:rsidRPr="00151ECA">
        <w:rPr>
          <w:rFonts w:ascii="Times New Roman" w:hAnsi="Times New Roman" w:cs="Times New Roman"/>
          <w:sz w:val="24"/>
        </w:rPr>
        <w:t xml:space="preserve"> What methodological </w:t>
      </w:r>
      <w:r w:rsidR="00151ECA">
        <w:rPr>
          <w:rFonts w:ascii="Times New Roman" w:hAnsi="Times New Roman" w:cs="Times New Roman"/>
          <w:sz w:val="24"/>
        </w:rPr>
        <w:t xml:space="preserve">developments </w:t>
      </w:r>
      <w:r w:rsidRPr="00151ECA">
        <w:rPr>
          <w:rFonts w:ascii="Times New Roman" w:hAnsi="Times New Roman" w:cs="Times New Roman"/>
          <w:sz w:val="24"/>
        </w:rPr>
        <w:t xml:space="preserve">or scientific discoveries have emerged </w:t>
      </w:r>
      <w:r w:rsidR="000619EC" w:rsidRPr="00151ECA">
        <w:rPr>
          <w:rFonts w:ascii="Times New Roman" w:hAnsi="Times New Roman" w:cs="Times New Roman"/>
          <w:sz w:val="24"/>
        </w:rPr>
        <w:t xml:space="preserve">as a result of </w:t>
      </w:r>
      <w:r w:rsidRPr="00151ECA">
        <w:rPr>
          <w:rFonts w:ascii="Times New Roman" w:hAnsi="Times New Roman" w:cs="Times New Roman"/>
          <w:sz w:val="24"/>
        </w:rPr>
        <w:t xml:space="preserve">interdisciplinary approaches to disaster research? </w:t>
      </w:r>
    </w:p>
    <w:p w:rsidR="00CE6DF7" w:rsidRPr="00151ECA" w:rsidRDefault="00CE6DF7" w:rsidP="00CE6DF7">
      <w:pPr>
        <w:pStyle w:val="ListParagraph"/>
        <w:numPr>
          <w:ilvl w:val="0"/>
          <w:numId w:val="5"/>
        </w:numPr>
        <w:spacing w:after="0" w:line="240" w:lineRule="auto"/>
        <w:rPr>
          <w:rFonts w:ascii="Times New Roman" w:hAnsi="Times New Roman" w:cs="Times New Roman"/>
          <w:sz w:val="24"/>
        </w:rPr>
      </w:pPr>
      <w:r w:rsidRPr="00151ECA">
        <w:rPr>
          <w:rFonts w:ascii="Times New Roman" w:hAnsi="Times New Roman" w:cs="Times New Roman"/>
          <w:i/>
          <w:sz w:val="24"/>
        </w:rPr>
        <w:t xml:space="preserve">Guidance: </w:t>
      </w:r>
      <w:r w:rsidRPr="00151ECA">
        <w:rPr>
          <w:rFonts w:ascii="Times New Roman" w:hAnsi="Times New Roman" w:cs="Times New Roman"/>
          <w:sz w:val="24"/>
        </w:rPr>
        <w:t xml:space="preserve">What practical methodological guidance should be offered to new and existing interdisciplinary teams? </w:t>
      </w:r>
      <w:r w:rsidR="00151ECA" w:rsidRPr="00151ECA">
        <w:rPr>
          <w:rFonts w:ascii="Times New Roman" w:hAnsi="Times New Roman" w:cs="Times New Roman"/>
          <w:sz w:val="24"/>
        </w:rPr>
        <w:t>What teaching, training, and next generation mentoring needs currently exist?</w:t>
      </w:r>
      <w:r w:rsidR="00151ECA">
        <w:rPr>
          <w:rFonts w:ascii="Times New Roman" w:hAnsi="Times New Roman" w:cs="Times New Roman"/>
          <w:sz w:val="24"/>
        </w:rPr>
        <w:t xml:space="preserve"> </w:t>
      </w:r>
      <w:r w:rsidRPr="00151ECA">
        <w:rPr>
          <w:rFonts w:ascii="Times New Roman" w:hAnsi="Times New Roman" w:cs="Times New Roman"/>
          <w:sz w:val="24"/>
        </w:rPr>
        <w:t xml:space="preserve">What guidance should be offered to funding agencies regarding establishing programs dedicated to interdisciplinary research? </w:t>
      </w:r>
      <w:r w:rsidR="000619EC" w:rsidRPr="00151ECA">
        <w:rPr>
          <w:rFonts w:ascii="Times New Roman" w:hAnsi="Times New Roman" w:cs="Times New Roman"/>
          <w:sz w:val="24"/>
        </w:rPr>
        <w:t>How can advances in interdisciplinary methods for disaster research best be communicated and conveyed to the disaster research community?</w:t>
      </w:r>
    </w:p>
    <w:p w:rsidR="000619EC" w:rsidRPr="00151ECA" w:rsidRDefault="00CE6DF7" w:rsidP="000619EC">
      <w:pPr>
        <w:pStyle w:val="ListParagraph"/>
        <w:numPr>
          <w:ilvl w:val="0"/>
          <w:numId w:val="5"/>
        </w:numPr>
        <w:spacing w:after="0" w:line="240" w:lineRule="auto"/>
        <w:rPr>
          <w:rFonts w:ascii="Times New Roman" w:hAnsi="Times New Roman" w:cs="Times New Roman"/>
          <w:sz w:val="24"/>
        </w:rPr>
      </w:pPr>
      <w:r w:rsidRPr="00151ECA">
        <w:rPr>
          <w:rFonts w:ascii="Times New Roman" w:hAnsi="Times New Roman" w:cs="Times New Roman"/>
          <w:i/>
          <w:sz w:val="24"/>
        </w:rPr>
        <w:t>The Future:</w:t>
      </w:r>
      <w:r w:rsidRPr="00151ECA">
        <w:rPr>
          <w:rFonts w:ascii="Times New Roman" w:hAnsi="Times New Roman" w:cs="Times New Roman"/>
          <w:sz w:val="24"/>
        </w:rPr>
        <w:t xml:space="preserve"> What needs exist in terms of advancing the science and practice of interdisciplinary</w:t>
      </w:r>
      <w:r w:rsidR="005A64FE">
        <w:rPr>
          <w:rFonts w:ascii="Times New Roman" w:hAnsi="Times New Roman" w:cs="Times New Roman"/>
          <w:sz w:val="24"/>
        </w:rPr>
        <w:t xml:space="preserve"> hazards and</w:t>
      </w:r>
      <w:r w:rsidRPr="00151ECA">
        <w:rPr>
          <w:rFonts w:ascii="Times New Roman" w:hAnsi="Times New Roman" w:cs="Times New Roman"/>
          <w:sz w:val="24"/>
        </w:rPr>
        <w:t xml:space="preserve"> disaster research? What approaches are emerging as the most</w:t>
      </w:r>
      <w:r w:rsidR="000619EC" w:rsidRPr="00151ECA">
        <w:rPr>
          <w:rFonts w:ascii="Times New Roman" w:hAnsi="Times New Roman" w:cs="Times New Roman"/>
          <w:sz w:val="24"/>
        </w:rPr>
        <w:t xml:space="preserve"> scientifically transformative </w:t>
      </w:r>
      <w:r w:rsidRPr="00151ECA">
        <w:rPr>
          <w:rFonts w:ascii="Times New Roman" w:hAnsi="Times New Roman" w:cs="Times New Roman"/>
          <w:sz w:val="24"/>
        </w:rPr>
        <w:t>interdisciplinary m</w:t>
      </w:r>
      <w:r w:rsidR="000619EC" w:rsidRPr="00151ECA">
        <w:rPr>
          <w:rFonts w:ascii="Times New Roman" w:hAnsi="Times New Roman" w:cs="Times New Roman"/>
          <w:sz w:val="24"/>
        </w:rPr>
        <w:t>ethods for advancing the field?</w:t>
      </w:r>
    </w:p>
    <w:p w:rsidR="00765BF1" w:rsidRDefault="00765BF1" w:rsidP="00765BF1">
      <w:pPr>
        <w:contextualSpacing/>
        <w:rPr>
          <w:rFonts w:cs="Times New Roman"/>
          <w:szCs w:val="24"/>
        </w:rPr>
      </w:pPr>
    </w:p>
    <w:p w:rsidR="00434B67" w:rsidRPr="00434B67" w:rsidRDefault="00434B67" w:rsidP="00765BF1">
      <w:pPr>
        <w:contextualSpacing/>
        <w:rPr>
          <w:rFonts w:cs="Times New Roman"/>
          <w:b/>
          <w:szCs w:val="24"/>
        </w:rPr>
      </w:pPr>
      <w:r w:rsidRPr="00434B67">
        <w:rPr>
          <w:rFonts w:cs="Times New Roman"/>
          <w:b/>
          <w:szCs w:val="24"/>
        </w:rPr>
        <w:t xml:space="preserve">Selection Criteria </w:t>
      </w:r>
    </w:p>
    <w:p w:rsidR="007F23EF" w:rsidRDefault="000B36F5" w:rsidP="00434B67">
      <w:pPr>
        <w:rPr>
          <w:rFonts w:cs="Times New Roman"/>
          <w:szCs w:val="24"/>
        </w:rPr>
      </w:pPr>
      <w:r>
        <w:rPr>
          <w:rFonts w:cs="Times New Roman"/>
          <w:szCs w:val="24"/>
        </w:rPr>
        <w:t>P</w:t>
      </w:r>
      <w:r w:rsidR="00434B67" w:rsidRPr="00E84BBA">
        <w:rPr>
          <w:rFonts w:cs="Times New Roman"/>
          <w:szCs w:val="24"/>
        </w:rPr>
        <w:t xml:space="preserve">articipants will be selected </w:t>
      </w:r>
      <w:r w:rsidR="005318EE">
        <w:rPr>
          <w:rFonts w:cs="Times New Roman"/>
          <w:szCs w:val="24"/>
        </w:rPr>
        <w:t xml:space="preserve">to </w:t>
      </w:r>
      <w:r>
        <w:rPr>
          <w:rFonts w:cs="Times New Roman"/>
          <w:szCs w:val="24"/>
        </w:rPr>
        <w:t xml:space="preserve">take part </w:t>
      </w:r>
      <w:r w:rsidR="005318EE">
        <w:rPr>
          <w:rFonts w:cs="Times New Roman"/>
          <w:szCs w:val="24"/>
        </w:rPr>
        <w:t>in</w:t>
      </w:r>
      <w:r w:rsidR="005318EE" w:rsidRPr="000B36F5">
        <w:rPr>
          <w:rFonts w:cs="Times New Roman"/>
          <w:i/>
          <w:szCs w:val="24"/>
        </w:rPr>
        <w:t xml:space="preserve"> both </w:t>
      </w:r>
      <w:r w:rsidR="005318EE">
        <w:rPr>
          <w:rFonts w:cs="Times New Roman"/>
          <w:szCs w:val="24"/>
        </w:rPr>
        <w:t xml:space="preserve">workshops </w:t>
      </w:r>
      <w:r w:rsidR="00434B67" w:rsidRPr="00E84BBA">
        <w:rPr>
          <w:rFonts w:cs="Times New Roman"/>
          <w:szCs w:val="24"/>
        </w:rPr>
        <w:t xml:space="preserve">based on </w:t>
      </w:r>
      <w:r w:rsidR="005A64FE">
        <w:rPr>
          <w:rFonts w:cs="Times New Roman"/>
          <w:szCs w:val="24"/>
        </w:rPr>
        <w:t xml:space="preserve">a combination of </w:t>
      </w:r>
      <w:r w:rsidR="00434B67" w:rsidRPr="00E84BBA">
        <w:rPr>
          <w:rFonts w:cs="Times New Roman"/>
          <w:szCs w:val="24"/>
        </w:rPr>
        <w:t xml:space="preserve">the following criteria: </w:t>
      </w:r>
    </w:p>
    <w:p w:rsidR="007F23EF" w:rsidRDefault="00434B67" w:rsidP="00434B67">
      <w:pPr>
        <w:rPr>
          <w:rFonts w:cs="Times New Roman"/>
          <w:szCs w:val="24"/>
        </w:rPr>
      </w:pPr>
      <w:r w:rsidRPr="00E84BBA">
        <w:rPr>
          <w:rFonts w:cs="Times New Roman"/>
          <w:szCs w:val="24"/>
        </w:rPr>
        <w:t>(1) past or current</w:t>
      </w:r>
      <w:r w:rsidR="007F23EF">
        <w:rPr>
          <w:rFonts w:cs="Times New Roman"/>
          <w:szCs w:val="24"/>
        </w:rPr>
        <w:t xml:space="preserve"> leadership or</w:t>
      </w:r>
      <w:r w:rsidRPr="00E84BBA">
        <w:rPr>
          <w:rFonts w:cs="Times New Roman"/>
          <w:szCs w:val="24"/>
        </w:rPr>
        <w:t xml:space="preserve"> membership on interdisciplinary research teams dedicated to </w:t>
      </w:r>
      <w:r w:rsidR="005A64FE">
        <w:rPr>
          <w:rFonts w:cs="Times New Roman"/>
          <w:szCs w:val="24"/>
        </w:rPr>
        <w:t xml:space="preserve">hazards or </w:t>
      </w:r>
      <w:r w:rsidRPr="00E84BBA">
        <w:rPr>
          <w:rFonts w:cs="Times New Roman"/>
          <w:szCs w:val="24"/>
        </w:rPr>
        <w:t xml:space="preserve">disaster research; </w:t>
      </w:r>
    </w:p>
    <w:p w:rsidR="007F23EF" w:rsidRDefault="00434B67" w:rsidP="00434B67">
      <w:pPr>
        <w:rPr>
          <w:rFonts w:cs="Times New Roman"/>
          <w:szCs w:val="24"/>
        </w:rPr>
      </w:pPr>
      <w:r w:rsidRPr="00E84BBA">
        <w:rPr>
          <w:rFonts w:cs="Times New Roman"/>
          <w:szCs w:val="24"/>
        </w:rPr>
        <w:t xml:space="preserve">(2) status as a PI or Co-PI </w:t>
      </w:r>
      <w:r w:rsidR="000B36F5">
        <w:rPr>
          <w:rFonts w:cs="Times New Roman"/>
          <w:szCs w:val="24"/>
        </w:rPr>
        <w:t>on a</w:t>
      </w:r>
      <w:r w:rsidR="005A64FE">
        <w:rPr>
          <w:rFonts w:cs="Times New Roman"/>
          <w:szCs w:val="24"/>
        </w:rPr>
        <w:t>n interdisciplinary</w:t>
      </w:r>
      <w:r w:rsidR="000B36F5">
        <w:rPr>
          <w:rFonts w:cs="Times New Roman"/>
          <w:szCs w:val="24"/>
        </w:rPr>
        <w:t xml:space="preserve"> </w:t>
      </w:r>
      <w:r w:rsidRPr="00E84BBA">
        <w:rPr>
          <w:rFonts w:cs="Times New Roman"/>
          <w:szCs w:val="24"/>
        </w:rPr>
        <w:t xml:space="preserve">funded project </w:t>
      </w:r>
      <w:r w:rsidR="005A64FE">
        <w:rPr>
          <w:rFonts w:cs="Times New Roman"/>
          <w:szCs w:val="24"/>
        </w:rPr>
        <w:t>and/</w:t>
      </w:r>
      <w:r w:rsidRPr="00E84BBA">
        <w:rPr>
          <w:rFonts w:cs="Times New Roman"/>
          <w:szCs w:val="24"/>
        </w:rPr>
        <w:t>or</w:t>
      </w:r>
      <w:r w:rsidR="000B36F5">
        <w:rPr>
          <w:rFonts w:cs="Times New Roman"/>
          <w:szCs w:val="24"/>
        </w:rPr>
        <w:t xml:space="preserve"> participation in a </w:t>
      </w:r>
      <w:r w:rsidRPr="00E84BBA">
        <w:rPr>
          <w:rFonts w:cs="Times New Roman"/>
          <w:szCs w:val="24"/>
        </w:rPr>
        <w:t xml:space="preserve">center or institute that is explicitly interdisciplinary; </w:t>
      </w:r>
    </w:p>
    <w:p w:rsidR="007F23EF" w:rsidRDefault="00434B67" w:rsidP="00434B67">
      <w:pPr>
        <w:rPr>
          <w:rFonts w:cs="Times New Roman"/>
          <w:szCs w:val="24"/>
        </w:rPr>
      </w:pPr>
      <w:r w:rsidRPr="00E84BBA">
        <w:rPr>
          <w:rFonts w:cs="Times New Roman"/>
          <w:szCs w:val="24"/>
        </w:rPr>
        <w:t>(3) prior record of publication in the areas on the methodological, epistemological, theoretical, ethical, and/or practical implications of interdisciplinary</w:t>
      </w:r>
      <w:r w:rsidR="005A64FE">
        <w:rPr>
          <w:rFonts w:cs="Times New Roman"/>
          <w:szCs w:val="24"/>
        </w:rPr>
        <w:t xml:space="preserve"> hazards or disaster</w:t>
      </w:r>
      <w:r w:rsidRPr="00E84BBA">
        <w:rPr>
          <w:rFonts w:cs="Times New Roman"/>
          <w:szCs w:val="24"/>
        </w:rPr>
        <w:t xml:space="preserve"> research; </w:t>
      </w:r>
    </w:p>
    <w:p w:rsidR="007F23EF" w:rsidRDefault="00434B67" w:rsidP="00434B67">
      <w:pPr>
        <w:rPr>
          <w:rFonts w:cs="Times New Roman"/>
          <w:szCs w:val="24"/>
        </w:rPr>
      </w:pPr>
      <w:r w:rsidRPr="00E84BBA">
        <w:rPr>
          <w:rFonts w:cs="Times New Roman"/>
          <w:szCs w:val="24"/>
        </w:rPr>
        <w:t xml:space="preserve">(4) </w:t>
      </w:r>
      <w:r w:rsidR="005318EE">
        <w:rPr>
          <w:rFonts w:cs="Times New Roman"/>
          <w:szCs w:val="24"/>
        </w:rPr>
        <w:t xml:space="preserve">willingness and demonstrated </w:t>
      </w:r>
      <w:r w:rsidRPr="00E84BBA">
        <w:rPr>
          <w:rFonts w:cs="Times New Roman"/>
          <w:szCs w:val="24"/>
        </w:rPr>
        <w:t xml:space="preserve">ability to respond to the </w:t>
      </w:r>
      <w:r w:rsidR="00467065">
        <w:rPr>
          <w:rFonts w:cs="Times New Roman"/>
          <w:szCs w:val="24"/>
        </w:rPr>
        <w:t>key thematic</w:t>
      </w:r>
      <w:r w:rsidR="007F23EF">
        <w:rPr>
          <w:rFonts w:cs="Times New Roman"/>
          <w:szCs w:val="24"/>
        </w:rPr>
        <w:t xml:space="preserve"> areas of the workshops, as described above; </w:t>
      </w:r>
    </w:p>
    <w:p w:rsidR="007F23EF" w:rsidRDefault="00434B67" w:rsidP="00434B67">
      <w:pPr>
        <w:rPr>
          <w:rFonts w:cs="Times New Roman"/>
          <w:szCs w:val="24"/>
        </w:rPr>
      </w:pPr>
      <w:r w:rsidRPr="00E84BBA">
        <w:rPr>
          <w:rFonts w:cs="Times New Roman"/>
          <w:szCs w:val="24"/>
        </w:rPr>
        <w:t xml:space="preserve">(5) diversity of work across the disaster lifecycle; </w:t>
      </w:r>
      <w:r w:rsidR="007F23EF">
        <w:rPr>
          <w:rFonts w:cs="Times New Roman"/>
          <w:szCs w:val="24"/>
        </w:rPr>
        <w:t xml:space="preserve">and </w:t>
      </w:r>
    </w:p>
    <w:p w:rsidR="007F23EF" w:rsidRDefault="00434B67" w:rsidP="00434B67">
      <w:pPr>
        <w:rPr>
          <w:rFonts w:cs="Times New Roman"/>
          <w:szCs w:val="24"/>
        </w:rPr>
      </w:pPr>
      <w:r w:rsidRPr="00E84BBA">
        <w:rPr>
          <w:rFonts w:cs="Times New Roman"/>
          <w:szCs w:val="24"/>
        </w:rPr>
        <w:t>(6) commitment to prepare for and attend two workshops and to produce a special issue journal ar</w:t>
      </w:r>
      <w:r w:rsidR="005318EE">
        <w:rPr>
          <w:rFonts w:cs="Times New Roman"/>
          <w:szCs w:val="24"/>
        </w:rPr>
        <w:t>ticle and book chapter as described</w:t>
      </w:r>
      <w:r w:rsidRPr="00E84BBA">
        <w:rPr>
          <w:rFonts w:cs="Times New Roman"/>
          <w:szCs w:val="24"/>
        </w:rPr>
        <w:t xml:space="preserve"> below.</w:t>
      </w:r>
    </w:p>
    <w:p w:rsidR="007F23EF" w:rsidRDefault="007F23EF" w:rsidP="00434B67">
      <w:pPr>
        <w:rPr>
          <w:rFonts w:cs="Times New Roman"/>
          <w:szCs w:val="24"/>
        </w:rPr>
      </w:pPr>
    </w:p>
    <w:p w:rsidR="007F23EF" w:rsidRPr="00E84BBA" w:rsidRDefault="007F23EF" w:rsidP="00434B67">
      <w:pPr>
        <w:rPr>
          <w:rFonts w:cs="Times New Roman"/>
          <w:szCs w:val="24"/>
        </w:rPr>
      </w:pPr>
      <w:r>
        <w:rPr>
          <w:rFonts w:cs="Times New Roman"/>
          <w:szCs w:val="24"/>
        </w:rPr>
        <w:t>Workshop participants should emphasize how they meet the above selection criteria in their application mate</w:t>
      </w:r>
      <w:r w:rsidR="005318EE">
        <w:rPr>
          <w:rFonts w:cs="Times New Roman"/>
          <w:szCs w:val="24"/>
        </w:rPr>
        <w:t>rials. In addition, individuals</w:t>
      </w:r>
      <w:r>
        <w:rPr>
          <w:rFonts w:cs="Times New Roman"/>
          <w:szCs w:val="24"/>
        </w:rPr>
        <w:t xml:space="preserve"> will be selected to ensure</w:t>
      </w:r>
      <w:r w:rsidR="005318EE">
        <w:rPr>
          <w:rFonts w:cs="Times New Roman"/>
          <w:szCs w:val="24"/>
        </w:rPr>
        <w:t xml:space="preserve"> diversity, which means including </w:t>
      </w:r>
      <w:r>
        <w:rPr>
          <w:rFonts w:cs="Times New Roman"/>
          <w:szCs w:val="24"/>
        </w:rPr>
        <w:t>participants at different stages in their academic/professional careers and</w:t>
      </w:r>
      <w:r w:rsidR="005318EE">
        <w:rPr>
          <w:rFonts w:cs="Times New Roman"/>
          <w:szCs w:val="24"/>
        </w:rPr>
        <w:t xml:space="preserve"> those from</w:t>
      </w:r>
      <w:r>
        <w:rPr>
          <w:rFonts w:cs="Times New Roman"/>
          <w:szCs w:val="24"/>
        </w:rPr>
        <w:t xml:space="preserve"> a range of disciplinary backgrounds. Members of historically underrepresented groups will also be acti</w:t>
      </w:r>
      <w:r w:rsidR="005318EE">
        <w:rPr>
          <w:rFonts w:cs="Times New Roman"/>
          <w:szCs w:val="24"/>
        </w:rPr>
        <w:t>vely recruited for inclusion</w:t>
      </w:r>
      <w:r>
        <w:rPr>
          <w:rFonts w:cs="Times New Roman"/>
          <w:szCs w:val="24"/>
        </w:rPr>
        <w:t xml:space="preserve"> in the workshop series. </w:t>
      </w:r>
    </w:p>
    <w:p w:rsidR="00434B67" w:rsidRPr="00E84BBA" w:rsidRDefault="00434B67" w:rsidP="00765BF1">
      <w:pPr>
        <w:contextualSpacing/>
        <w:rPr>
          <w:rFonts w:cs="Times New Roman"/>
          <w:szCs w:val="24"/>
        </w:rPr>
      </w:pPr>
    </w:p>
    <w:p w:rsidR="00765BF1" w:rsidRPr="00E84BBA" w:rsidRDefault="00765BF1" w:rsidP="00765BF1">
      <w:pPr>
        <w:contextualSpacing/>
        <w:rPr>
          <w:rFonts w:cs="Times New Roman"/>
          <w:b/>
          <w:szCs w:val="24"/>
        </w:rPr>
      </w:pPr>
      <w:r w:rsidRPr="00E84BBA">
        <w:rPr>
          <w:rFonts w:cs="Times New Roman"/>
          <w:b/>
          <w:szCs w:val="24"/>
        </w:rPr>
        <w:t>Workshop Deliverables</w:t>
      </w:r>
    </w:p>
    <w:p w:rsidR="005A104C" w:rsidRDefault="00765BF1" w:rsidP="00D87A34">
      <w:pPr>
        <w:contextualSpacing/>
        <w:rPr>
          <w:rFonts w:cs="Times New Roman"/>
          <w:szCs w:val="24"/>
        </w:rPr>
      </w:pPr>
      <w:r w:rsidRPr="00E84BBA">
        <w:rPr>
          <w:rFonts w:cs="Times New Roman"/>
          <w:szCs w:val="24"/>
        </w:rPr>
        <w:t>The series of two workshops will result in the completion of</w:t>
      </w:r>
      <w:r w:rsidR="007F23EF">
        <w:rPr>
          <w:rFonts w:cs="Times New Roman"/>
          <w:szCs w:val="24"/>
        </w:rPr>
        <w:t>: (1)</w:t>
      </w:r>
      <w:r w:rsidRPr="00E84BBA">
        <w:rPr>
          <w:rFonts w:cs="Times New Roman"/>
          <w:szCs w:val="24"/>
        </w:rPr>
        <w:t xml:space="preserve"> a special journal issue </w:t>
      </w:r>
      <w:r w:rsidR="007F23EF">
        <w:rPr>
          <w:rFonts w:cs="Times New Roman"/>
          <w:szCs w:val="24"/>
        </w:rPr>
        <w:t xml:space="preserve">of </w:t>
      </w:r>
      <w:r w:rsidR="007F23EF">
        <w:rPr>
          <w:rFonts w:cs="Times New Roman"/>
          <w:i/>
          <w:szCs w:val="24"/>
        </w:rPr>
        <w:t xml:space="preserve">Risk Analysis </w:t>
      </w:r>
      <w:r w:rsidRPr="00E84BBA">
        <w:rPr>
          <w:rFonts w:cs="Times New Roman"/>
          <w:szCs w:val="24"/>
        </w:rPr>
        <w:t xml:space="preserve">dedicated to understanding issues involved in framing and organizing interdisciplinary research and </w:t>
      </w:r>
      <w:r w:rsidR="007F23EF">
        <w:rPr>
          <w:rFonts w:cs="Times New Roman"/>
          <w:szCs w:val="24"/>
        </w:rPr>
        <w:t xml:space="preserve">(2) </w:t>
      </w:r>
      <w:r w:rsidRPr="00E84BBA">
        <w:rPr>
          <w:rFonts w:cs="Times New Roman"/>
          <w:szCs w:val="24"/>
        </w:rPr>
        <w:t>an edited book volume focused on developing methodological guidance for interdisciplinary teams. The</w:t>
      </w:r>
      <w:r w:rsidR="00151ECA">
        <w:rPr>
          <w:rFonts w:cs="Times New Roman"/>
          <w:szCs w:val="24"/>
        </w:rPr>
        <w:t xml:space="preserve"> journal issue and edited volume will be written and organized to reac</w:t>
      </w:r>
      <w:r w:rsidRPr="00E84BBA">
        <w:rPr>
          <w:rFonts w:cs="Times New Roman"/>
          <w:szCs w:val="24"/>
        </w:rPr>
        <w:t>h a broad set of researchers engaged in or intereste</w:t>
      </w:r>
      <w:r w:rsidR="00151ECA">
        <w:rPr>
          <w:rFonts w:cs="Times New Roman"/>
          <w:szCs w:val="24"/>
        </w:rPr>
        <w:t xml:space="preserve">d in disaster research, </w:t>
      </w:r>
      <w:r w:rsidRPr="00E84BBA">
        <w:rPr>
          <w:rFonts w:cs="Times New Roman"/>
          <w:szCs w:val="24"/>
        </w:rPr>
        <w:t>to educate curr</w:t>
      </w:r>
      <w:r w:rsidR="00151ECA">
        <w:rPr>
          <w:rFonts w:cs="Times New Roman"/>
          <w:szCs w:val="24"/>
        </w:rPr>
        <w:t xml:space="preserve">ent and future generations, </w:t>
      </w:r>
      <w:r w:rsidRPr="00E84BBA">
        <w:rPr>
          <w:rFonts w:cs="Times New Roman"/>
          <w:szCs w:val="24"/>
        </w:rPr>
        <w:t>to encourage ongoing and new discussions of interdisciplinary</w:t>
      </w:r>
      <w:r w:rsidR="00151ECA">
        <w:rPr>
          <w:rFonts w:cs="Times New Roman"/>
          <w:szCs w:val="24"/>
        </w:rPr>
        <w:t xml:space="preserve"> methods for disaster research, and, ultimately, to advance the field. </w:t>
      </w:r>
    </w:p>
    <w:p w:rsidR="007F23EF" w:rsidRDefault="007F23EF" w:rsidP="00D87A34">
      <w:pPr>
        <w:contextualSpacing/>
        <w:rPr>
          <w:rFonts w:cs="Times New Roman"/>
          <w:szCs w:val="24"/>
        </w:rPr>
      </w:pPr>
    </w:p>
    <w:p w:rsidR="005A64FE" w:rsidRDefault="005A64FE">
      <w:pPr>
        <w:rPr>
          <w:rFonts w:cs="Times New Roman"/>
          <w:b/>
          <w:szCs w:val="24"/>
        </w:rPr>
      </w:pPr>
      <w:r>
        <w:rPr>
          <w:rFonts w:cs="Times New Roman"/>
          <w:b/>
          <w:szCs w:val="24"/>
        </w:rPr>
        <w:br w:type="page"/>
      </w:r>
    </w:p>
    <w:p w:rsidR="00314D48" w:rsidRPr="00E84BBA" w:rsidRDefault="00D87A34" w:rsidP="00E84BBA">
      <w:pPr>
        <w:contextualSpacing/>
        <w:rPr>
          <w:rFonts w:cs="Times New Roman"/>
          <w:szCs w:val="24"/>
        </w:rPr>
      </w:pPr>
      <w:r w:rsidRPr="00E84BBA">
        <w:rPr>
          <w:rFonts w:cs="Times New Roman"/>
          <w:b/>
          <w:szCs w:val="24"/>
        </w:rPr>
        <w:t xml:space="preserve">Workshop </w:t>
      </w:r>
      <w:r w:rsidR="00E84BBA" w:rsidRPr="00E84BBA">
        <w:rPr>
          <w:rFonts w:cs="Times New Roman"/>
          <w:b/>
          <w:szCs w:val="24"/>
        </w:rPr>
        <w:t>Details</w:t>
      </w:r>
      <w:r w:rsidRPr="00E84BBA">
        <w:rPr>
          <w:rFonts w:cs="Times New Roman"/>
          <w:b/>
          <w:szCs w:val="24"/>
        </w:rPr>
        <w:t xml:space="preserve"> </w:t>
      </w:r>
    </w:p>
    <w:p w:rsidR="007F23EF" w:rsidRDefault="007F23EF" w:rsidP="00314D48">
      <w:pPr>
        <w:contextualSpacing/>
        <w:rPr>
          <w:rFonts w:cs="Times New Roman"/>
          <w:szCs w:val="24"/>
        </w:rPr>
      </w:pPr>
      <w:r>
        <w:rPr>
          <w:rFonts w:cs="Times New Roman"/>
          <w:i/>
          <w:szCs w:val="24"/>
        </w:rPr>
        <w:t xml:space="preserve">Locations and </w:t>
      </w:r>
      <w:r w:rsidR="00314D48" w:rsidRPr="005A104C">
        <w:rPr>
          <w:rFonts w:cs="Times New Roman"/>
          <w:i/>
          <w:szCs w:val="24"/>
        </w:rPr>
        <w:t>Dates:</w:t>
      </w:r>
      <w:r w:rsidR="00314D48" w:rsidRPr="00E84BBA">
        <w:rPr>
          <w:rFonts w:cs="Times New Roman"/>
          <w:b/>
          <w:i/>
          <w:szCs w:val="24"/>
        </w:rPr>
        <w:br/>
      </w:r>
      <w:r>
        <w:rPr>
          <w:rFonts w:cs="Times New Roman"/>
          <w:szCs w:val="24"/>
        </w:rPr>
        <w:t>The first workshop will</w:t>
      </w:r>
      <w:r w:rsidR="005A104C">
        <w:rPr>
          <w:rFonts w:cs="Times New Roman"/>
          <w:szCs w:val="24"/>
        </w:rPr>
        <w:t xml:space="preserve"> </w:t>
      </w:r>
      <w:r w:rsidR="00314D48" w:rsidRPr="00E84BBA">
        <w:rPr>
          <w:rFonts w:cs="Times New Roman"/>
          <w:szCs w:val="24"/>
        </w:rPr>
        <w:t xml:space="preserve">be held </w:t>
      </w:r>
      <w:r w:rsidR="00467065" w:rsidRPr="00467065">
        <w:rPr>
          <w:rFonts w:cs="Times New Roman"/>
          <w:b/>
          <w:szCs w:val="24"/>
        </w:rPr>
        <w:t>March 30-31, 2017,</w:t>
      </w:r>
      <w:r w:rsidR="00467065">
        <w:rPr>
          <w:rFonts w:cs="Times New Roman"/>
          <w:szCs w:val="24"/>
        </w:rPr>
        <w:t xml:space="preserve"> </w:t>
      </w:r>
      <w:r w:rsidR="00314D48" w:rsidRPr="00E84BBA">
        <w:rPr>
          <w:rFonts w:cs="Times New Roman"/>
          <w:szCs w:val="24"/>
        </w:rPr>
        <w:t xml:space="preserve">at the National </w:t>
      </w:r>
      <w:r w:rsidR="00467065">
        <w:rPr>
          <w:rFonts w:cs="Times New Roman"/>
          <w:szCs w:val="24"/>
        </w:rPr>
        <w:t>Science Foundation,</w:t>
      </w:r>
      <w:r w:rsidR="004D7632">
        <w:t xml:space="preserve"> </w:t>
      </w:r>
      <w:r w:rsidR="00467065">
        <w:t>Stafford Place 1, Room 375</w:t>
      </w:r>
      <w:r w:rsidR="00490917">
        <w:t>, 4201 Wilson Boulevard, Arlington, Virginia</w:t>
      </w:r>
      <w:r w:rsidR="00467065">
        <w:t>.</w:t>
      </w:r>
      <w:r>
        <w:t xml:space="preserve"> Applicants</w:t>
      </w:r>
      <w:r w:rsidR="00490917">
        <w:t xml:space="preserve"> are </w:t>
      </w:r>
      <w:r>
        <w:t>asked to commit to a</w:t>
      </w:r>
      <w:r w:rsidR="006E606D">
        <w:t>ttend the first workshop on these</w:t>
      </w:r>
      <w:r>
        <w:t xml:space="preserve"> date</w:t>
      </w:r>
      <w:r w:rsidR="006E606D">
        <w:t>s</w:t>
      </w:r>
      <w:r>
        <w:t xml:space="preserve">. </w:t>
      </w:r>
    </w:p>
    <w:p w:rsidR="007F23EF" w:rsidRDefault="007F23EF" w:rsidP="00314D48">
      <w:pPr>
        <w:contextualSpacing/>
        <w:rPr>
          <w:rFonts w:cs="Times New Roman"/>
          <w:szCs w:val="24"/>
        </w:rPr>
      </w:pPr>
    </w:p>
    <w:p w:rsidR="00314D48" w:rsidRDefault="00314D48" w:rsidP="00314D48">
      <w:pPr>
        <w:contextualSpacing/>
        <w:rPr>
          <w:rFonts w:cs="Times New Roman"/>
          <w:szCs w:val="24"/>
        </w:rPr>
      </w:pPr>
      <w:r w:rsidRPr="00E84BBA">
        <w:rPr>
          <w:rFonts w:cs="Times New Roman"/>
          <w:szCs w:val="24"/>
        </w:rPr>
        <w:t xml:space="preserve">The second workshop will be held in the </w:t>
      </w:r>
      <w:r w:rsidR="007F23EF">
        <w:rPr>
          <w:rFonts w:cs="Times New Roman"/>
          <w:szCs w:val="24"/>
        </w:rPr>
        <w:t>fall of</w:t>
      </w:r>
      <w:r w:rsidRPr="00E84BBA">
        <w:rPr>
          <w:rFonts w:cs="Times New Roman"/>
          <w:szCs w:val="24"/>
        </w:rPr>
        <w:t xml:space="preserve"> 2</w:t>
      </w:r>
      <w:r w:rsidR="00E84BBA" w:rsidRPr="00E84BBA">
        <w:rPr>
          <w:rFonts w:cs="Times New Roman"/>
          <w:szCs w:val="24"/>
        </w:rPr>
        <w:t>017</w:t>
      </w:r>
      <w:r w:rsidR="00490917">
        <w:rPr>
          <w:rFonts w:cs="Times New Roman"/>
          <w:szCs w:val="24"/>
        </w:rPr>
        <w:t>, location to be determined</w:t>
      </w:r>
      <w:r w:rsidR="00467065">
        <w:rPr>
          <w:rFonts w:cs="Times New Roman"/>
          <w:szCs w:val="24"/>
        </w:rPr>
        <w:t xml:space="preserve">. This workshop will also </w:t>
      </w:r>
      <w:r w:rsidR="000B36F5">
        <w:rPr>
          <w:rFonts w:cs="Times New Roman"/>
          <w:szCs w:val="24"/>
        </w:rPr>
        <w:t xml:space="preserve">span two days. Participants at the March 2017 meeting are expected to attend the fall 2017 meeting as well. </w:t>
      </w:r>
    </w:p>
    <w:p w:rsidR="005A104C" w:rsidRDefault="005A104C" w:rsidP="005A104C">
      <w:pPr>
        <w:contextualSpacing/>
        <w:rPr>
          <w:rFonts w:cs="Times New Roman"/>
          <w:i/>
          <w:szCs w:val="24"/>
        </w:rPr>
      </w:pPr>
    </w:p>
    <w:p w:rsidR="005A104C" w:rsidRPr="005A104C" w:rsidRDefault="005A104C" w:rsidP="005A104C">
      <w:pPr>
        <w:contextualSpacing/>
        <w:rPr>
          <w:rFonts w:cs="Times New Roman"/>
          <w:i/>
          <w:szCs w:val="24"/>
        </w:rPr>
      </w:pPr>
      <w:r w:rsidRPr="005A104C">
        <w:rPr>
          <w:rFonts w:cs="Times New Roman"/>
          <w:i/>
          <w:szCs w:val="24"/>
        </w:rPr>
        <w:t>Preparation</w:t>
      </w:r>
      <w:r w:rsidR="006E606D">
        <w:rPr>
          <w:rFonts w:cs="Times New Roman"/>
          <w:i/>
          <w:szCs w:val="24"/>
        </w:rPr>
        <w:t xml:space="preserve"> for Workshop 1</w:t>
      </w:r>
      <w:r w:rsidRPr="005A104C">
        <w:rPr>
          <w:rFonts w:cs="Times New Roman"/>
          <w:i/>
          <w:szCs w:val="24"/>
        </w:rPr>
        <w:t xml:space="preserve">: </w:t>
      </w:r>
    </w:p>
    <w:p w:rsidR="005A104C" w:rsidRPr="00E84BBA" w:rsidRDefault="005A104C" w:rsidP="005A104C">
      <w:pPr>
        <w:contextualSpacing/>
        <w:rPr>
          <w:rFonts w:cs="Times New Roman"/>
          <w:szCs w:val="24"/>
        </w:rPr>
      </w:pPr>
      <w:r>
        <w:rPr>
          <w:rFonts w:cs="Times New Roman"/>
          <w:szCs w:val="24"/>
        </w:rPr>
        <w:t xml:space="preserve">Participants will </w:t>
      </w:r>
      <w:r w:rsidRPr="00E84BBA">
        <w:rPr>
          <w:rFonts w:cs="Times New Roman"/>
          <w:szCs w:val="24"/>
        </w:rPr>
        <w:t xml:space="preserve">read a collection of short articles about interdisciplinary research in advance of Workshop 1. This will include an overview of different perspectives on interdisciplinary research, which will be compiled by the PI’s and their graduate assistants. </w:t>
      </w:r>
    </w:p>
    <w:p w:rsidR="005A104C" w:rsidRPr="00E84BBA" w:rsidRDefault="005A104C" w:rsidP="005A104C">
      <w:pPr>
        <w:contextualSpacing/>
        <w:rPr>
          <w:rFonts w:cs="Times New Roman"/>
          <w:szCs w:val="24"/>
        </w:rPr>
      </w:pPr>
    </w:p>
    <w:p w:rsidR="005A104C" w:rsidRPr="00E84BBA" w:rsidRDefault="00151ECA" w:rsidP="005A104C">
      <w:pPr>
        <w:contextualSpacing/>
        <w:rPr>
          <w:rFonts w:cs="Times New Roman"/>
          <w:szCs w:val="24"/>
        </w:rPr>
      </w:pPr>
      <w:r>
        <w:rPr>
          <w:rFonts w:cs="Times New Roman"/>
          <w:szCs w:val="24"/>
        </w:rPr>
        <w:t>P</w:t>
      </w:r>
      <w:r w:rsidR="005A104C">
        <w:rPr>
          <w:rFonts w:cs="Times New Roman"/>
          <w:szCs w:val="24"/>
        </w:rPr>
        <w:t xml:space="preserve">articipants will </w:t>
      </w:r>
      <w:r w:rsidR="005A104C" w:rsidRPr="00E84BBA">
        <w:rPr>
          <w:rFonts w:cs="Times New Roman"/>
          <w:szCs w:val="24"/>
        </w:rPr>
        <w:t>write a brief (</w:t>
      </w:r>
      <w:r w:rsidR="000B36F5">
        <w:rPr>
          <w:rFonts w:cs="Times New Roman"/>
          <w:szCs w:val="24"/>
        </w:rPr>
        <w:t>1,000-</w:t>
      </w:r>
      <w:r w:rsidR="005A104C" w:rsidRPr="00E84BBA">
        <w:rPr>
          <w:rFonts w:cs="Times New Roman"/>
          <w:szCs w:val="24"/>
        </w:rPr>
        <w:t>1,500 word) paper prior to Workshop 1, with the papers focused specifically on answering at least one of the core questions driving the workshops</w:t>
      </w:r>
      <w:r w:rsidR="00490917">
        <w:rPr>
          <w:rFonts w:cs="Times New Roman"/>
          <w:szCs w:val="24"/>
        </w:rPr>
        <w:t xml:space="preserve"> (see pages 1-2 above)</w:t>
      </w:r>
      <w:r w:rsidR="005A104C" w:rsidRPr="00E84BBA">
        <w:rPr>
          <w:rFonts w:cs="Times New Roman"/>
          <w:szCs w:val="24"/>
        </w:rPr>
        <w:t>.</w:t>
      </w:r>
      <w:r>
        <w:rPr>
          <w:rFonts w:cs="Times New Roman"/>
          <w:szCs w:val="24"/>
        </w:rPr>
        <w:t xml:space="preserve"> </w:t>
      </w:r>
      <w:r w:rsidR="005A104C" w:rsidRPr="00E84BBA">
        <w:rPr>
          <w:rFonts w:cs="Times New Roman"/>
          <w:szCs w:val="24"/>
        </w:rPr>
        <w:t>The short working papers will be circulated in advance of the first workshop, and will be discussed at Workshop 1. These papers will also form the basis for the Pers</w:t>
      </w:r>
      <w:r w:rsidR="00BE0D82">
        <w:rPr>
          <w:rFonts w:cs="Times New Roman"/>
          <w:szCs w:val="24"/>
        </w:rPr>
        <w:t xml:space="preserve">pectives papers for the </w:t>
      </w:r>
      <w:r w:rsidR="005A104C" w:rsidRPr="00E84BBA">
        <w:rPr>
          <w:rFonts w:cs="Times New Roman"/>
          <w:szCs w:val="24"/>
        </w:rPr>
        <w:t>special issue</w:t>
      </w:r>
      <w:r w:rsidR="00BE0D82">
        <w:rPr>
          <w:rFonts w:cs="Times New Roman"/>
          <w:szCs w:val="24"/>
        </w:rPr>
        <w:t xml:space="preserve"> of </w:t>
      </w:r>
      <w:r w:rsidR="00BE0D82">
        <w:rPr>
          <w:rFonts w:cs="Times New Roman"/>
          <w:i/>
          <w:szCs w:val="24"/>
        </w:rPr>
        <w:t>Risk Analysis</w:t>
      </w:r>
      <w:r w:rsidR="005A104C" w:rsidRPr="00E84BBA">
        <w:rPr>
          <w:rFonts w:cs="Times New Roman"/>
          <w:szCs w:val="24"/>
        </w:rPr>
        <w:t xml:space="preserve"> and will u</w:t>
      </w:r>
      <w:r w:rsidR="00BE0D82">
        <w:rPr>
          <w:rFonts w:cs="Times New Roman"/>
          <w:szCs w:val="24"/>
        </w:rPr>
        <w:t xml:space="preserve">ltimately be expanded into </w:t>
      </w:r>
      <w:r w:rsidR="005A104C" w:rsidRPr="00E84BBA">
        <w:rPr>
          <w:rFonts w:cs="Times New Roman"/>
          <w:szCs w:val="24"/>
        </w:rPr>
        <w:t>lengthier chapters for the edited volume.</w:t>
      </w:r>
    </w:p>
    <w:p w:rsidR="00314D48" w:rsidRPr="00E84BBA" w:rsidRDefault="00314D48" w:rsidP="00314D48">
      <w:pPr>
        <w:contextualSpacing/>
        <w:rPr>
          <w:rFonts w:cs="Times New Roman"/>
          <w:szCs w:val="24"/>
        </w:rPr>
      </w:pPr>
    </w:p>
    <w:p w:rsidR="00D457DE" w:rsidRPr="005A104C" w:rsidRDefault="00D457DE" w:rsidP="00D457DE">
      <w:pPr>
        <w:contextualSpacing/>
        <w:rPr>
          <w:rFonts w:cs="Times New Roman"/>
          <w:i/>
          <w:szCs w:val="24"/>
        </w:rPr>
      </w:pPr>
      <w:r w:rsidRPr="005A104C">
        <w:rPr>
          <w:rFonts w:cs="Times New Roman"/>
          <w:i/>
          <w:szCs w:val="24"/>
        </w:rPr>
        <w:t>Outcomes and Dissemination of Results</w:t>
      </w:r>
      <w:r w:rsidR="006E606D">
        <w:rPr>
          <w:rFonts w:cs="Times New Roman"/>
          <w:i/>
          <w:szCs w:val="24"/>
        </w:rPr>
        <w:t xml:space="preserve"> for Workshop 1 and 2</w:t>
      </w:r>
      <w:r w:rsidR="00E84BBA" w:rsidRPr="005A104C">
        <w:rPr>
          <w:rFonts w:cs="Times New Roman"/>
          <w:i/>
          <w:szCs w:val="24"/>
        </w:rPr>
        <w:t>:</w:t>
      </w:r>
    </w:p>
    <w:p w:rsidR="00D457DE" w:rsidRPr="00E84BBA" w:rsidRDefault="00D457DE" w:rsidP="00D457DE">
      <w:pPr>
        <w:contextualSpacing/>
        <w:rPr>
          <w:rFonts w:cs="Times New Roman"/>
          <w:szCs w:val="24"/>
        </w:rPr>
      </w:pPr>
      <w:r w:rsidRPr="005A104C">
        <w:rPr>
          <w:rFonts w:cs="Times New Roman"/>
          <w:szCs w:val="24"/>
        </w:rPr>
        <w:t>Workshop 1</w:t>
      </w:r>
      <w:r w:rsidR="000B36F5">
        <w:rPr>
          <w:rFonts w:cs="Times New Roman"/>
          <w:szCs w:val="24"/>
        </w:rPr>
        <w:t xml:space="preserve"> – The primary outcome of Workshop 1 will be a s</w:t>
      </w:r>
      <w:r w:rsidRPr="00E84BBA">
        <w:rPr>
          <w:rFonts w:cs="Times New Roman"/>
          <w:szCs w:val="24"/>
        </w:rPr>
        <w:t xml:space="preserve">pecial issue of </w:t>
      </w:r>
      <w:r w:rsidRPr="00E84BBA">
        <w:rPr>
          <w:rFonts w:cs="Times New Roman"/>
          <w:i/>
          <w:szCs w:val="24"/>
        </w:rPr>
        <w:t>Risk An</w:t>
      </w:r>
      <w:r w:rsidR="00BE0D82">
        <w:rPr>
          <w:rFonts w:cs="Times New Roman"/>
          <w:i/>
          <w:szCs w:val="24"/>
        </w:rPr>
        <w:t>alysis</w:t>
      </w:r>
      <w:r w:rsidR="00E84BBA" w:rsidRPr="00E84BBA">
        <w:rPr>
          <w:rFonts w:cs="Times New Roman"/>
          <w:szCs w:val="24"/>
        </w:rPr>
        <w:t>. T</w:t>
      </w:r>
      <w:r w:rsidRPr="00E84BBA">
        <w:rPr>
          <w:rFonts w:cs="Times New Roman"/>
          <w:szCs w:val="24"/>
        </w:rPr>
        <w:t xml:space="preserve">he special issue in </w:t>
      </w:r>
      <w:r w:rsidRPr="00E84BBA">
        <w:rPr>
          <w:rFonts w:cs="Times New Roman"/>
          <w:i/>
          <w:szCs w:val="24"/>
        </w:rPr>
        <w:t>Risk Analysis</w:t>
      </w:r>
      <w:r w:rsidRPr="00E84BBA">
        <w:rPr>
          <w:rFonts w:cs="Times New Roman"/>
          <w:szCs w:val="24"/>
        </w:rPr>
        <w:t xml:space="preserve"> w</w:t>
      </w:r>
      <w:r w:rsidR="000B36F5">
        <w:rPr>
          <w:rFonts w:cs="Times New Roman"/>
          <w:szCs w:val="24"/>
        </w:rPr>
        <w:t xml:space="preserve">ill be designed to reach </w:t>
      </w:r>
      <w:r w:rsidRPr="00E84BBA">
        <w:rPr>
          <w:rFonts w:cs="Times New Roman"/>
          <w:szCs w:val="24"/>
        </w:rPr>
        <w:t>a wide audience and raise the profile of this project, generating increased interest in the edited volume that would come later and encouraging a broader discussion of challenges and opportunities associated with interdisciplinary research within the broader hazards</w:t>
      </w:r>
      <w:r w:rsidR="00151ECA">
        <w:rPr>
          <w:rFonts w:cs="Times New Roman"/>
          <w:szCs w:val="24"/>
        </w:rPr>
        <w:t xml:space="preserve"> and disaster</w:t>
      </w:r>
      <w:r w:rsidRPr="00E84BBA">
        <w:rPr>
          <w:rFonts w:cs="Times New Roman"/>
          <w:szCs w:val="24"/>
        </w:rPr>
        <w:t xml:space="preserve"> community. </w:t>
      </w:r>
    </w:p>
    <w:p w:rsidR="00D457DE" w:rsidRPr="00E84BBA" w:rsidRDefault="00D457DE" w:rsidP="00D457DE">
      <w:pPr>
        <w:contextualSpacing/>
        <w:rPr>
          <w:rFonts w:cs="Times New Roman"/>
          <w:b/>
          <w:szCs w:val="24"/>
        </w:rPr>
      </w:pPr>
    </w:p>
    <w:p w:rsidR="00D457DE" w:rsidRPr="00E84BBA" w:rsidRDefault="00D457DE" w:rsidP="00D457DE">
      <w:pPr>
        <w:contextualSpacing/>
        <w:rPr>
          <w:rFonts w:cs="Times New Roman"/>
          <w:szCs w:val="24"/>
        </w:rPr>
      </w:pPr>
      <w:r w:rsidRPr="005A104C">
        <w:rPr>
          <w:rFonts w:cs="Times New Roman"/>
          <w:szCs w:val="24"/>
        </w:rPr>
        <w:t>Workshop 2</w:t>
      </w:r>
      <w:r w:rsidRPr="00E84BBA">
        <w:rPr>
          <w:rFonts w:cs="Times New Roman"/>
          <w:szCs w:val="24"/>
        </w:rPr>
        <w:t xml:space="preserve"> – </w:t>
      </w:r>
      <w:r w:rsidR="000B36F5">
        <w:rPr>
          <w:rFonts w:cs="Times New Roman"/>
          <w:szCs w:val="24"/>
        </w:rPr>
        <w:t>The primary outcome of Workshop 2 will be an e</w:t>
      </w:r>
      <w:r w:rsidR="00490917">
        <w:rPr>
          <w:rFonts w:cs="Times New Roman"/>
          <w:szCs w:val="24"/>
        </w:rPr>
        <w:t>dited volume</w:t>
      </w:r>
      <w:r w:rsidRPr="00E84BBA">
        <w:rPr>
          <w:rFonts w:cs="Times New Roman"/>
          <w:szCs w:val="24"/>
        </w:rPr>
        <w:t>. This edited volume will include an introduction and conclusi</w:t>
      </w:r>
      <w:r w:rsidR="00490917">
        <w:rPr>
          <w:rFonts w:cs="Times New Roman"/>
          <w:szCs w:val="24"/>
        </w:rPr>
        <w:t>on</w:t>
      </w:r>
      <w:r w:rsidRPr="00E84BBA">
        <w:rPr>
          <w:rFonts w:cs="Times New Roman"/>
          <w:szCs w:val="24"/>
        </w:rPr>
        <w:t xml:space="preserve">, a minimum of 10-15 chapters from the core workshop participants, and up to an additional 10 invited chapters as identified based on gaps in knowledge and/or at the suggestion of participants. </w:t>
      </w:r>
    </w:p>
    <w:p w:rsidR="006E606D" w:rsidRPr="006E606D" w:rsidRDefault="006E606D" w:rsidP="00D457DE">
      <w:pPr>
        <w:rPr>
          <w:rFonts w:cs="Times New Roman"/>
          <w:szCs w:val="24"/>
        </w:rPr>
      </w:pPr>
    </w:p>
    <w:p w:rsidR="005A104C" w:rsidRPr="005A104C" w:rsidRDefault="005A104C" w:rsidP="00D457DE">
      <w:pPr>
        <w:rPr>
          <w:rFonts w:cs="Times New Roman"/>
          <w:b/>
          <w:szCs w:val="24"/>
        </w:rPr>
      </w:pPr>
      <w:r>
        <w:rPr>
          <w:rFonts w:cs="Times New Roman"/>
          <w:b/>
          <w:szCs w:val="24"/>
        </w:rPr>
        <w:t>How to Apply</w:t>
      </w:r>
    </w:p>
    <w:p w:rsidR="00D457DE" w:rsidRPr="00467065" w:rsidRDefault="00D457DE" w:rsidP="00D457DE">
      <w:pPr>
        <w:rPr>
          <w:rFonts w:cs="Times New Roman"/>
          <w:i/>
          <w:szCs w:val="24"/>
        </w:rPr>
      </w:pPr>
      <w:r w:rsidRPr="00467065">
        <w:rPr>
          <w:rFonts w:cs="Times New Roman"/>
          <w:i/>
          <w:szCs w:val="24"/>
        </w:rPr>
        <w:t xml:space="preserve">If you </w:t>
      </w:r>
      <w:r w:rsidR="000562EB" w:rsidRPr="00467065">
        <w:rPr>
          <w:rFonts w:cs="Times New Roman"/>
          <w:i/>
          <w:szCs w:val="24"/>
        </w:rPr>
        <w:t xml:space="preserve">are interested in </w:t>
      </w:r>
      <w:r w:rsidR="00BE0D82" w:rsidRPr="00467065">
        <w:rPr>
          <w:rFonts w:cs="Times New Roman"/>
          <w:i/>
          <w:szCs w:val="24"/>
        </w:rPr>
        <w:t xml:space="preserve">participating in </w:t>
      </w:r>
      <w:r w:rsidR="000562EB" w:rsidRPr="00467065">
        <w:rPr>
          <w:rFonts w:cs="Times New Roman"/>
          <w:i/>
          <w:szCs w:val="24"/>
        </w:rPr>
        <w:t>this workshop series</w:t>
      </w:r>
      <w:r w:rsidRPr="00467065">
        <w:rPr>
          <w:rFonts w:cs="Times New Roman"/>
          <w:i/>
          <w:szCs w:val="24"/>
        </w:rPr>
        <w:t xml:space="preserve">, please </w:t>
      </w:r>
      <w:r w:rsidR="000B36F5">
        <w:rPr>
          <w:rFonts w:cs="Times New Roman"/>
          <w:i/>
          <w:szCs w:val="24"/>
        </w:rPr>
        <w:t xml:space="preserve">complete the application form below by </w:t>
      </w:r>
      <w:r w:rsidR="00467065" w:rsidRPr="00467065">
        <w:rPr>
          <w:rFonts w:cs="Times New Roman"/>
          <w:i/>
          <w:szCs w:val="24"/>
        </w:rPr>
        <w:t>n</w:t>
      </w:r>
      <w:r w:rsidR="006E606D">
        <w:rPr>
          <w:rFonts w:cs="Times New Roman"/>
          <w:i/>
          <w:szCs w:val="24"/>
        </w:rPr>
        <w:t xml:space="preserve">o later than </w:t>
      </w:r>
      <w:r w:rsidR="006E606D" w:rsidRPr="00490917">
        <w:rPr>
          <w:rFonts w:cs="Times New Roman"/>
          <w:b/>
          <w:i/>
          <w:szCs w:val="24"/>
        </w:rPr>
        <w:t xml:space="preserve">Monday, </w:t>
      </w:r>
      <w:r w:rsidR="000B36F5" w:rsidRPr="00490917">
        <w:rPr>
          <w:rFonts w:cs="Times New Roman"/>
          <w:b/>
          <w:i/>
          <w:szCs w:val="24"/>
        </w:rPr>
        <w:t xml:space="preserve">December 19, </w:t>
      </w:r>
      <w:r w:rsidR="00467065" w:rsidRPr="00490917">
        <w:rPr>
          <w:rFonts w:cs="Times New Roman"/>
          <w:b/>
          <w:i/>
          <w:szCs w:val="24"/>
        </w:rPr>
        <w:t>2016</w:t>
      </w:r>
      <w:r w:rsidR="000B36F5" w:rsidRPr="00490917">
        <w:rPr>
          <w:rFonts w:cs="Times New Roman"/>
          <w:b/>
          <w:i/>
          <w:szCs w:val="24"/>
        </w:rPr>
        <w:t xml:space="preserve">. </w:t>
      </w:r>
      <w:r w:rsidR="000B36F5">
        <w:rPr>
          <w:rFonts w:cs="Times New Roman"/>
          <w:i/>
          <w:szCs w:val="24"/>
        </w:rPr>
        <w:t>In addition to contact information and commitment to attend the two workshops, it will include</w:t>
      </w:r>
      <w:r w:rsidRPr="00467065">
        <w:rPr>
          <w:rFonts w:cs="Times New Roman"/>
          <w:i/>
          <w:szCs w:val="24"/>
        </w:rPr>
        <w:t xml:space="preserve">: </w:t>
      </w:r>
    </w:p>
    <w:p w:rsidR="00D457DE" w:rsidRPr="00E84BBA" w:rsidRDefault="000562EB" w:rsidP="00D457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1-</w:t>
      </w:r>
      <w:r w:rsidR="00D457DE" w:rsidRPr="00E84BBA">
        <w:rPr>
          <w:rFonts w:ascii="Times New Roman" w:hAnsi="Times New Roman" w:cs="Times New Roman"/>
          <w:sz w:val="24"/>
          <w:szCs w:val="24"/>
        </w:rPr>
        <w:t xml:space="preserve">page summary of </w:t>
      </w:r>
      <w:r>
        <w:rPr>
          <w:rFonts w:ascii="Times New Roman" w:hAnsi="Times New Roman" w:cs="Times New Roman"/>
          <w:sz w:val="24"/>
          <w:szCs w:val="24"/>
        </w:rPr>
        <w:t>the area of interdisciplinary disaster research that you would like to focus on through the cou</w:t>
      </w:r>
      <w:r w:rsidR="00BE0D82">
        <w:rPr>
          <w:rFonts w:ascii="Times New Roman" w:hAnsi="Times New Roman" w:cs="Times New Roman"/>
          <w:sz w:val="24"/>
          <w:szCs w:val="24"/>
        </w:rPr>
        <w:t>rse of the workshop series and as part of t</w:t>
      </w:r>
      <w:r>
        <w:rPr>
          <w:rFonts w:ascii="Times New Roman" w:hAnsi="Times New Roman" w:cs="Times New Roman"/>
          <w:sz w:val="24"/>
          <w:szCs w:val="24"/>
        </w:rPr>
        <w:t xml:space="preserve">he required deliverables. </w:t>
      </w:r>
    </w:p>
    <w:p w:rsidR="000B544F" w:rsidRDefault="000B544F" w:rsidP="00D457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1-page summary of your </w:t>
      </w:r>
      <w:r w:rsidR="00D457DE" w:rsidRPr="00E84BBA">
        <w:rPr>
          <w:rFonts w:ascii="Times New Roman" w:hAnsi="Times New Roman" w:cs="Times New Roman"/>
          <w:sz w:val="24"/>
          <w:szCs w:val="24"/>
        </w:rPr>
        <w:t xml:space="preserve">leadership </w:t>
      </w:r>
      <w:r>
        <w:rPr>
          <w:rFonts w:ascii="Times New Roman" w:hAnsi="Times New Roman" w:cs="Times New Roman"/>
          <w:sz w:val="24"/>
          <w:szCs w:val="24"/>
        </w:rPr>
        <w:t xml:space="preserve">experience </w:t>
      </w:r>
      <w:r w:rsidR="00D457DE" w:rsidRPr="00E84BBA">
        <w:rPr>
          <w:rFonts w:ascii="Times New Roman" w:hAnsi="Times New Roman" w:cs="Times New Roman"/>
          <w:sz w:val="24"/>
          <w:szCs w:val="24"/>
        </w:rPr>
        <w:t xml:space="preserve">and/or participation in </w:t>
      </w:r>
      <w:r>
        <w:rPr>
          <w:rFonts w:ascii="Times New Roman" w:hAnsi="Times New Roman" w:cs="Times New Roman"/>
          <w:sz w:val="24"/>
          <w:szCs w:val="24"/>
        </w:rPr>
        <w:t xml:space="preserve">funded </w:t>
      </w:r>
      <w:r w:rsidRPr="00E84BBA">
        <w:rPr>
          <w:rFonts w:ascii="Times New Roman" w:hAnsi="Times New Roman" w:cs="Times New Roman"/>
          <w:sz w:val="24"/>
          <w:szCs w:val="24"/>
        </w:rPr>
        <w:t>interdisciplinary</w:t>
      </w:r>
      <w:r>
        <w:rPr>
          <w:rFonts w:ascii="Times New Roman" w:hAnsi="Times New Roman" w:cs="Times New Roman"/>
          <w:sz w:val="24"/>
          <w:szCs w:val="24"/>
        </w:rPr>
        <w:t xml:space="preserve"> </w:t>
      </w:r>
      <w:r w:rsidR="00D457DE" w:rsidRPr="00E84BBA">
        <w:rPr>
          <w:rFonts w:ascii="Times New Roman" w:hAnsi="Times New Roman" w:cs="Times New Roman"/>
          <w:sz w:val="24"/>
          <w:szCs w:val="24"/>
        </w:rPr>
        <w:t>projects and/or publications.</w:t>
      </w:r>
    </w:p>
    <w:p w:rsidR="00D457DE" w:rsidRDefault="00151ECA" w:rsidP="00D457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 2-page CV, including </w:t>
      </w:r>
      <w:r w:rsidR="000B544F">
        <w:rPr>
          <w:rFonts w:ascii="Times New Roman" w:hAnsi="Times New Roman" w:cs="Times New Roman"/>
          <w:sz w:val="24"/>
          <w:szCs w:val="24"/>
        </w:rPr>
        <w:t>current contact information</w:t>
      </w:r>
      <w:r>
        <w:rPr>
          <w:rFonts w:ascii="Times New Roman" w:hAnsi="Times New Roman" w:cs="Times New Roman"/>
          <w:sz w:val="24"/>
          <w:szCs w:val="24"/>
        </w:rPr>
        <w:t xml:space="preserve"> and highlighting</w:t>
      </w:r>
      <w:r w:rsidR="00BE0D82">
        <w:rPr>
          <w:rFonts w:ascii="Times New Roman" w:hAnsi="Times New Roman" w:cs="Times New Roman"/>
          <w:sz w:val="24"/>
          <w:szCs w:val="24"/>
        </w:rPr>
        <w:t xml:space="preserve"> relevant experience. </w:t>
      </w:r>
      <w:r w:rsidR="00D457DE" w:rsidRPr="00E84BBA">
        <w:rPr>
          <w:rFonts w:ascii="Times New Roman" w:hAnsi="Times New Roman" w:cs="Times New Roman"/>
          <w:sz w:val="24"/>
          <w:szCs w:val="24"/>
        </w:rPr>
        <w:t xml:space="preserve"> </w:t>
      </w:r>
    </w:p>
    <w:p w:rsidR="00D457DE" w:rsidRDefault="000562EB">
      <w:pPr>
        <w:rPr>
          <w:rFonts w:cs="Times New Roman"/>
          <w:szCs w:val="24"/>
        </w:rPr>
      </w:pPr>
      <w:r>
        <w:rPr>
          <w:rFonts w:cs="Times New Roman"/>
          <w:szCs w:val="24"/>
        </w:rPr>
        <w:t xml:space="preserve">Application materials should be sent electronically </w:t>
      </w:r>
      <w:r w:rsidR="00151ECA">
        <w:rPr>
          <w:rFonts w:cs="Times New Roman"/>
          <w:szCs w:val="24"/>
        </w:rPr>
        <w:t xml:space="preserve">in one message </w:t>
      </w:r>
      <w:r>
        <w:rPr>
          <w:rFonts w:cs="Times New Roman"/>
          <w:szCs w:val="24"/>
        </w:rPr>
        <w:t>to:</w:t>
      </w:r>
      <w:r w:rsidR="00BE0D82">
        <w:rPr>
          <w:rFonts w:cs="Times New Roman"/>
          <w:szCs w:val="24"/>
        </w:rPr>
        <w:t xml:space="preserve"> Lori Peek (</w:t>
      </w:r>
      <w:hyperlink r:id="rId8" w:history="1">
        <w:r w:rsidR="00467065" w:rsidRPr="004E3DCE">
          <w:rPr>
            <w:rStyle w:val="Hyperlink"/>
            <w:rFonts w:cs="Times New Roman"/>
            <w:szCs w:val="24"/>
          </w:rPr>
          <w:t>Lori.Peek@colorado.edu</w:t>
        </w:r>
      </w:hyperlink>
      <w:r w:rsidR="00BE0D82">
        <w:rPr>
          <w:rFonts w:cs="Times New Roman"/>
          <w:szCs w:val="24"/>
        </w:rPr>
        <w:t>) and Seth Guikema (</w:t>
      </w:r>
      <w:hyperlink r:id="rId9" w:history="1">
        <w:r w:rsidR="00BE0D82" w:rsidRPr="00D67704">
          <w:rPr>
            <w:rStyle w:val="Hyperlink"/>
            <w:rFonts w:cs="Times New Roman"/>
            <w:szCs w:val="24"/>
          </w:rPr>
          <w:t>sguikema@umich.edu</w:t>
        </w:r>
      </w:hyperlink>
      <w:r w:rsidR="00BE0D82">
        <w:rPr>
          <w:rFonts w:cs="Times New Roman"/>
          <w:szCs w:val="24"/>
        </w:rPr>
        <w:t xml:space="preserve">). </w:t>
      </w:r>
    </w:p>
    <w:p w:rsidR="00BE0D82" w:rsidRDefault="00BE0D82">
      <w:pPr>
        <w:rPr>
          <w:rFonts w:cs="Times New Roman"/>
          <w:szCs w:val="24"/>
        </w:rPr>
      </w:pPr>
    </w:p>
    <w:p w:rsidR="006E606D" w:rsidRDefault="006E606D" w:rsidP="006E606D">
      <w:pPr>
        <w:rPr>
          <w:rFonts w:cs="Times New Roman"/>
          <w:b/>
          <w:szCs w:val="24"/>
        </w:rPr>
      </w:pPr>
      <w:r>
        <w:rPr>
          <w:rFonts w:cs="Times New Roman"/>
          <w:b/>
          <w:szCs w:val="24"/>
        </w:rPr>
        <w:t xml:space="preserve">Travel Support </w:t>
      </w:r>
    </w:p>
    <w:p w:rsidR="006E606D" w:rsidRDefault="002C4BC1">
      <w:pPr>
        <w:rPr>
          <w:rFonts w:cs="Times New Roman"/>
          <w:szCs w:val="24"/>
        </w:rPr>
      </w:pPr>
      <w:r>
        <w:rPr>
          <w:rFonts w:cs="Times New Roman"/>
          <w:szCs w:val="24"/>
        </w:rPr>
        <w:t xml:space="preserve">Travel related costs for </w:t>
      </w:r>
      <w:r w:rsidR="006E606D">
        <w:rPr>
          <w:rFonts w:cs="Times New Roman"/>
          <w:szCs w:val="24"/>
        </w:rPr>
        <w:t>Workshop 1 and Workshop 2</w:t>
      </w:r>
      <w:r>
        <w:rPr>
          <w:rFonts w:cs="Times New Roman"/>
          <w:szCs w:val="24"/>
        </w:rPr>
        <w:t xml:space="preserve"> will be available on a limited basis</w:t>
      </w:r>
      <w:r w:rsidR="006E606D">
        <w:rPr>
          <w:rFonts w:cs="Times New Roman"/>
          <w:szCs w:val="24"/>
        </w:rPr>
        <w:t xml:space="preserve">. </w:t>
      </w:r>
    </w:p>
    <w:p w:rsidR="006E606D" w:rsidRDefault="006E606D">
      <w:pPr>
        <w:rPr>
          <w:rFonts w:cs="Times New Roman"/>
          <w:szCs w:val="24"/>
        </w:rPr>
      </w:pPr>
    </w:p>
    <w:p w:rsidR="006E606D" w:rsidRPr="006E606D" w:rsidRDefault="006E606D">
      <w:pPr>
        <w:rPr>
          <w:rFonts w:cs="Times New Roman"/>
          <w:b/>
          <w:szCs w:val="24"/>
        </w:rPr>
      </w:pPr>
      <w:r>
        <w:rPr>
          <w:rFonts w:cs="Times New Roman"/>
          <w:b/>
          <w:szCs w:val="24"/>
        </w:rPr>
        <w:t xml:space="preserve">Questions: </w:t>
      </w:r>
    </w:p>
    <w:p w:rsidR="00434B67" w:rsidRDefault="006E606D">
      <w:pPr>
        <w:rPr>
          <w:rFonts w:cs="Times New Roman"/>
          <w:szCs w:val="24"/>
        </w:rPr>
      </w:pPr>
      <w:r>
        <w:rPr>
          <w:rFonts w:cs="Times New Roman"/>
          <w:szCs w:val="24"/>
        </w:rPr>
        <w:t xml:space="preserve">Please address questions about the workshop series </w:t>
      </w:r>
      <w:r w:rsidR="00434B67">
        <w:rPr>
          <w:rFonts w:cs="Times New Roman"/>
          <w:szCs w:val="24"/>
        </w:rPr>
        <w:t xml:space="preserve">to: </w:t>
      </w:r>
    </w:p>
    <w:p w:rsidR="00434B67" w:rsidRDefault="00434B67">
      <w:pPr>
        <w:rPr>
          <w:rFonts w:cs="Times New Roman"/>
          <w:szCs w:val="24"/>
        </w:rPr>
      </w:pPr>
    </w:p>
    <w:p w:rsidR="00434B67" w:rsidRDefault="00434B67">
      <w:pPr>
        <w:rPr>
          <w:rFonts w:cs="Times New Roman"/>
          <w:szCs w:val="24"/>
        </w:rPr>
      </w:pPr>
      <w:r w:rsidRPr="006E606D">
        <w:rPr>
          <w:rFonts w:cs="Times New Roman"/>
          <w:b/>
          <w:szCs w:val="24"/>
        </w:rPr>
        <w:t xml:space="preserve">Lori Peek, </w:t>
      </w:r>
      <w:r>
        <w:rPr>
          <w:rFonts w:cs="Times New Roman"/>
          <w:szCs w:val="24"/>
        </w:rPr>
        <w:t>Principal Investigator,</w:t>
      </w:r>
      <w:r w:rsidR="006E606D">
        <w:rPr>
          <w:rFonts w:cs="Times New Roman"/>
          <w:szCs w:val="24"/>
        </w:rPr>
        <w:t xml:space="preserve"> Professor of Sociology and Director of the Natural Hazards Center, University of Colorado-Boulder</w:t>
      </w:r>
      <w:r w:rsidR="000B36F5">
        <w:rPr>
          <w:rFonts w:cs="Times New Roman"/>
          <w:szCs w:val="24"/>
        </w:rPr>
        <w:t xml:space="preserve"> (as of January 2017)</w:t>
      </w:r>
      <w:r w:rsidR="006E606D">
        <w:rPr>
          <w:rFonts w:cs="Times New Roman"/>
          <w:szCs w:val="24"/>
        </w:rPr>
        <w:t xml:space="preserve">, </w:t>
      </w:r>
      <w:hyperlink r:id="rId10" w:history="1">
        <w:r w:rsidRPr="00D67704">
          <w:rPr>
            <w:rStyle w:val="Hyperlink"/>
            <w:rFonts w:cs="Times New Roman"/>
            <w:szCs w:val="24"/>
          </w:rPr>
          <w:t>Lori.Peek@colorado.edu</w:t>
        </w:r>
      </w:hyperlink>
      <w:r>
        <w:rPr>
          <w:rFonts w:cs="Times New Roman"/>
          <w:szCs w:val="24"/>
        </w:rPr>
        <w:t xml:space="preserve"> </w:t>
      </w:r>
    </w:p>
    <w:p w:rsidR="00BE0D82" w:rsidRDefault="00BE0D82">
      <w:pPr>
        <w:rPr>
          <w:rFonts w:cs="Times New Roman"/>
          <w:szCs w:val="24"/>
        </w:rPr>
      </w:pPr>
    </w:p>
    <w:p w:rsidR="00434B67" w:rsidRDefault="00434B67">
      <w:pPr>
        <w:rPr>
          <w:rFonts w:cs="Times New Roman"/>
          <w:szCs w:val="24"/>
        </w:rPr>
      </w:pPr>
      <w:r w:rsidRPr="006E606D">
        <w:rPr>
          <w:rFonts w:cs="Times New Roman"/>
          <w:b/>
          <w:szCs w:val="24"/>
        </w:rPr>
        <w:t>Seth Guikema,</w:t>
      </w:r>
      <w:r>
        <w:rPr>
          <w:rFonts w:cs="Times New Roman"/>
          <w:szCs w:val="24"/>
        </w:rPr>
        <w:t xml:space="preserve"> Principal Investigator,</w:t>
      </w:r>
      <w:r w:rsidR="006E606D">
        <w:rPr>
          <w:rFonts w:cs="Times New Roman"/>
          <w:szCs w:val="24"/>
        </w:rPr>
        <w:t xml:space="preserve"> Associate Professor, Industrial and Operations Engineering, University of Michigan, </w:t>
      </w:r>
      <w:hyperlink r:id="rId11" w:history="1">
        <w:r w:rsidR="00BE0D82" w:rsidRPr="00D67704">
          <w:rPr>
            <w:rStyle w:val="Hyperlink"/>
            <w:rFonts w:cs="Times New Roman"/>
            <w:szCs w:val="24"/>
          </w:rPr>
          <w:t>sguikema@umich.edu</w:t>
        </w:r>
      </w:hyperlink>
      <w:r w:rsidR="00BE0D82">
        <w:rPr>
          <w:rFonts w:cs="Times New Roman"/>
          <w:szCs w:val="24"/>
        </w:rPr>
        <w:t xml:space="preserve"> </w:t>
      </w:r>
      <w:r>
        <w:rPr>
          <w:rFonts w:cs="Times New Roman"/>
          <w:szCs w:val="24"/>
        </w:rPr>
        <w:t xml:space="preserve"> </w:t>
      </w:r>
    </w:p>
    <w:p w:rsidR="00434B67" w:rsidRDefault="00434B67">
      <w:pPr>
        <w:rPr>
          <w:rFonts w:cs="Times New Roman"/>
          <w:szCs w:val="24"/>
        </w:rPr>
      </w:pPr>
    </w:p>
    <w:p w:rsidR="00BE0D82" w:rsidRDefault="00BE0D82">
      <w:pPr>
        <w:rPr>
          <w:rFonts w:cs="Times New Roman"/>
          <w:szCs w:val="24"/>
        </w:rPr>
      </w:pPr>
      <w:r>
        <w:rPr>
          <w:rFonts w:cs="Times New Roman"/>
          <w:szCs w:val="24"/>
        </w:rPr>
        <w:t xml:space="preserve">Questions about the National Science Foundation should be addressed to: </w:t>
      </w:r>
    </w:p>
    <w:p w:rsidR="00BE0D82" w:rsidRPr="006E606D" w:rsidRDefault="00BE0D82">
      <w:pPr>
        <w:rPr>
          <w:rFonts w:cs="Times New Roman"/>
          <w:b/>
          <w:szCs w:val="24"/>
        </w:rPr>
      </w:pPr>
    </w:p>
    <w:p w:rsidR="00434B67" w:rsidRDefault="00434B67">
      <w:pPr>
        <w:rPr>
          <w:rFonts w:cs="Times New Roman"/>
          <w:szCs w:val="24"/>
        </w:rPr>
      </w:pPr>
      <w:r w:rsidRPr="006E606D">
        <w:rPr>
          <w:rFonts w:cs="Times New Roman"/>
          <w:b/>
          <w:szCs w:val="24"/>
        </w:rPr>
        <w:t>David Mendonca,</w:t>
      </w:r>
      <w:r>
        <w:rPr>
          <w:rFonts w:cs="Times New Roman"/>
          <w:szCs w:val="24"/>
        </w:rPr>
        <w:t xml:space="preserve"> Program Officer, Infrastructure Management and Extreme Events Program, National Science Foundation, </w:t>
      </w:r>
      <w:hyperlink r:id="rId12" w:history="1">
        <w:r w:rsidRPr="00D67704">
          <w:rPr>
            <w:rStyle w:val="Hyperlink"/>
            <w:rFonts w:cs="Times New Roman"/>
            <w:szCs w:val="24"/>
          </w:rPr>
          <w:t>mendonca@nsf.gov</w:t>
        </w:r>
      </w:hyperlink>
      <w:r>
        <w:rPr>
          <w:rFonts w:cs="Times New Roman"/>
          <w:szCs w:val="24"/>
        </w:rPr>
        <w:t xml:space="preserve"> </w:t>
      </w:r>
    </w:p>
    <w:p w:rsidR="00434B67" w:rsidRDefault="00434B67">
      <w:pPr>
        <w:rPr>
          <w:rFonts w:cs="Times New Roman"/>
          <w:szCs w:val="24"/>
        </w:rPr>
      </w:pPr>
    </w:p>
    <w:p w:rsidR="000B36F5" w:rsidRDefault="000B36F5">
      <w:pPr>
        <w:rPr>
          <w:rFonts w:cs="Times New Roman"/>
          <w:szCs w:val="24"/>
        </w:rPr>
      </w:pPr>
    </w:p>
    <w:p w:rsidR="000B36F5" w:rsidRDefault="000B36F5">
      <w:pPr>
        <w:rPr>
          <w:rFonts w:cs="Times New Roman"/>
          <w:szCs w:val="24"/>
        </w:rPr>
      </w:pPr>
      <w:r>
        <w:rPr>
          <w:rFonts w:cs="Times New Roman"/>
          <w:szCs w:val="24"/>
        </w:rPr>
        <w:br w:type="page"/>
      </w:r>
    </w:p>
    <w:p w:rsidR="000B36F5" w:rsidRDefault="00B10D90" w:rsidP="000B36F5">
      <w:pPr>
        <w:pStyle w:val="Title"/>
        <w:rPr>
          <w:rFonts w:ascii="CG Times" w:hAnsi="CG Times"/>
        </w:rPr>
      </w:pPr>
      <w:r>
        <w:rPr>
          <w:rFonts w:ascii="CG Times" w:hAnsi="CG Times"/>
        </w:rPr>
        <w:t xml:space="preserve">Methods of Disaster Research: Interdisciplinary Approaches </w:t>
      </w:r>
    </w:p>
    <w:p w:rsidR="000B36F5" w:rsidRDefault="00B10D90" w:rsidP="000B36F5">
      <w:pPr>
        <w:jc w:val="center"/>
        <w:rPr>
          <w:rFonts w:ascii="CG Times" w:hAnsi="CG Times"/>
          <w:b/>
          <w:bCs/>
        </w:rPr>
      </w:pPr>
      <w:r>
        <w:rPr>
          <w:rFonts w:ascii="CG Times" w:hAnsi="CG Times"/>
          <w:b/>
          <w:bCs/>
        </w:rPr>
        <w:t xml:space="preserve">Participant </w:t>
      </w:r>
      <w:r w:rsidR="000B36F5">
        <w:rPr>
          <w:rFonts w:ascii="CG Times" w:hAnsi="CG Times"/>
          <w:b/>
          <w:bCs/>
        </w:rPr>
        <w:t>Application Form</w:t>
      </w:r>
    </w:p>
    <w:p w:rsidR="000B36F5" w:rsidRDefault="000B36F5" w:rsidP="000B36F5">
      <w:pPr>
        <w:jc w:val="center"/>
        <w:rPr>
          <w:rFonts w:ascii="CG Times" w:hAnsi="CG Times"/>
          <w:b/>
          <w:bCs/>
        </w:rPr>
      </w:pPr>
    </w:p>
    <w:p w:rsidR="000B36F5" w:rsidRDefault="000B36F5" w:rsidP="000B36F5">
      <w:pPr>
        <w:pStyle w:val="BodyText"/>
        <w:rPr>
          <w:rFonts w:ascii="CG Times" w:hAnsi="CG Times"/>
          <w:i w:val="0"/>
          <w:sz w:val="22"/>
        </w:rPr>
      </w:pPr>
      <w:r>
        <w:rPr>
          <w:rFonts w:ascii="CG Times" w:hAnsi="CG Times"/>
          <w:i w:val="0"/>
          <w:sz w:val="22"/>
        </w:rPr>
        <w:t xml:space="preserve">Use this application form to apply </w:t>
      </w:r>
      <w:r w:rsidR="00B10D90">
        <w:rPr>
          <w:rFonts w:ascii="CG Times" w:hAnsi="CG Times"/>
          <w:i w:val="0"/>
          <w:sz w:val="22"/>
        </w:rPr>
        <w:t xml:space="preserve">to attend the National Science Foundation-funded Methods of Disaster Research: Interdisciplinary Approaches workshop series. The first workshop will be held at the National Science Foundation, March 30-31, 2017. The second workshop will be held in the fall of 2017, location to be determined. </w:t>
      </w:r>
      <w:r>
        <w:rPr>
          <w:rFonts w:ascii="CG Times" w:hAnsi="CG Times"/>
          <w:i w:val="0"/>
          <w:sz w:val="22"/>
        </w:rPr>
        <w:t xml:space="preserve">   </w:t>
      </w:r>
    </w:p>
    <w:p w:rsidR="000B36F5" w:rsidRDefault="000B36F5" w:rsidP="000B36F5">
      <w:pPr>
        <w:rPr>
          <w:rFonts w:ascii="CG Times" w:hAnsi="CG Times"/>
          <w:iCs/>
          <w:sz w:val="22"/>
        </w:rPr>
      </w:pPr>
    </w:p>
    <w:p w:rsidR="000B36F5" w:rsidRDefault="000B36F5" w:rsidP="000B36F5">
      <w:pPr>
        <w:rPr>
          <w:rFonts w:ascii="CG Times" w:hAnsi="CG Times"/>
          <w:iCs/>
          <w:sz w:val="22"/>
        </w:rPr>
      </w:pPr>
      <w:r w:rsidRPr="00374BFD">
        <w:rPr>
          <w:rFonts w:ascii="CG Times" w:hAnsi="CG Times"/>
          <w:iCs/>
          <w:sz w:val="22"/>
        </w:rPr>
        <w:t>Please type your application and answer all quest</w:t>
      </w:r>
      <w:r w:rsidR="00B10D90">
        <w:rPr>
          <w:rFonts w:ascii="CG Times" w:hAnsi="CG Times"/>
          <w:iCs/>
          <w:sz w:val="22"/>
        </w:rPr>
        <w:t xml:space="preserve">ions. Do not exceed the allocated page limit for each question. </w:t>
      </w:r>
      <w:r w:rsidRPr="00374BFD">
        <w:rPr>
          <w:rFonts w:ascii="CG Times" w:hAnsi="CG Times"/>
          <w:iCs/>
          <w:sz w:val="22"/>
        </w:rPr>
        <w:t>Incomplete or late applications will</w:t>
      </w:r>
      <w:r>
        <w:rPr>
          <w:rFonts w:ascii="CG Times" w:hAnsi="CG Times"/>
          <w:iCs/>
          <w:sz w:val="22"/>
        </w:rPr>
        <w:t xml:space="preserve"> not be considered. </w:t>
      </w:r>
      <w:r w:rsidRPr="00374BFD">
        <w:rPr>
          <w:rFonts w:ascii="CG Times" w:hAnsi="CG Times"/>
          <w:iCs/>
          <w:sz w:val="22"/>
        </w:rPr>
        <w:t xml:space="preserve">This application must be received by </w:t>
      </w:r>
      <w:r w:rsidR="00B10D90">
        <w:rPr>
          <w:rFonts w:ascii="CG Times" w:hAnsi="CG Times"/>
          <w:b/>
          <w:iCs/>
          <w:sz w:val="22"/>
        </w:rPr>
        <w:t>Monday, December 19, 2016</w:t>
      </w:r>
      <w:r w:rsidRPr="00374BFD">
        <w:rPr>
          <w:rFonts w:ascii="CG Times" w:hAnsi="CG Times"/>
          <w:b/>
          <w:bCs/>
          <w:iCs/>
          <w:sz w:val="22"/>
        </w:rPr>
        <w:t>.</w:t>
      </w:r>
      <w:r>
        <w:rPr>
          <w:rFonts w:ascii="CG Times" w:hAnsi="CG Times"/>
          <w:iCs/>
          <w:sz w:val="22"/>
        </w:rPr>
        <w:t xml:space="preserve"> </w:t>
      </w:r>
    </w:p>
    <w:p w:rsidR="000B36F5" w:rsidRDefault="000B36F5" w:rsidP="000B36F5">
      <w:pPr>
        <w:rPr>
          <w:rFonts w:ascii="CG Times" w:hAnsi="CG Times"/>
          <w:sz w:val="22"/>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2609"/>
        <w:gridCol w:w="582"/>
        <w:gridCol w:w="523"/>
        <w:gridCol w:w="523"/>
        <w:gridCol w:w="647"/>
      </w:tblGrid>
      <w:tr w:rsidR="000B36F5" w:rsidTr="00625F14">
        <w:trPr>
          <w:trHeight w:hRule="exact" w:val="526"/>
        </w:trPr>
        <w:tc>
          <w:tcPr>
            <w:tcW w:w="9768" w:type="dxa"/>
            <w:gridSpan w:val="6"/>
            <w:tcBorders>
              <w:top w:val="single" w:sz="4" w:space="0" w:color="C0C0C0"/>
              <w:left w:val="single" w:sz="4" w:space="0" w:color="C0C0C0"/>
              <w:bottom w:val="single" w:sz="4" w:space="0" w:color="C0C0C0"/>
              <w:right w:val="single" w:sz="4" w:space="0" w:color="C0C0C0"/>
            </w:tcBorders>
            <w:vAlign w:val="center"/>
          </w:tcPr>
          <w:p w:rsidR="000B36F5" w:rsidRDefault="000B36F5" w:rsidP="00625F14">
            <w:pPr>
              <w:rPr>
                <w:rFonts w:ascii="CG Times" w:hAnsi="CG Times"/>
              </w:rPr>
            </w:pPr>
            <w:r>
              <w:rPr>
                <w:rFonts w:ascii="CG Times" w:hAnsi="CG Times"/>
                <w:b/>
                <w:bCs/>
                <w:sz w:val="22"/>
              </w:rPr>
              <w:t>Name:</w:t>
            </w:r>
          </w:p>
        </w:tc>
      </w:tr>
      <w:tr w:rsidR="000B36F5" w:rsidTr="00625F14">
        <w:trPr>
          <w:trHeight w:hRule="exact" w:val="526"/>
        </w:trPr>
        <w:tc>
          <w:tcPr>
            <w:tcW w:w="9768" w:type="dxa"/>
            <w:gridSpan w:val="6"/>
            <w:tcBorders>
              <w:top w:val="single" w:sz="4" w:space="0" w:color="C0C0C0"/>
              <w:left w:val="single" w:sz="4" w:space="0" w:color="C0C0C0"/>
              <w:bottom w:val="single" w:sz="4" w:space="0" w:color="C0C0C0"/>
              <w:right w:val="single" w:sz="4" w:space="0" w:color="C0C0C0"/>
            </w:tcBorders>
            <w:vAlign w:val="center"/>
          </w:tcPr>
          <w:p w:rsidR="000B36F5" w:rsidRDefault="000B36F5" w:rsidP="00625F14">
            <w:pPr>
              <w:rPr>
                <w:rFonts w:ascii="CG Times" w:hAnsi="CG Times"/>
              </w:rPr>
            </w:pPr>
            <w:r>
              <w:rPr>
                <w:rFonts w:ascii="CG Times" w:hAnsi="CG Times"/>
                <w:b/>
                <w:bCs/>
                <w:sz w:val="22"/>
              </w:rPr>
              <w:t>Organization or University:</w:t>
            </w:r>
          </w:p>
        </w:tc>
      </w:tr>
      <w:tr w:rsidR="000B36F5" w:rsidTr="00625F14">
        <w:trPr>
          <w:trHeight w:hRule="exact" w:val="526"/>
        </w:trPr>
        <w:tc>
          <w:tcPr>
            <w:tcW w:w="9768" w:type="dxa"/>
            <w:gridSpan w:val="6"/>
            <w:tcBorders>
              <w:top w:val="single" w:sz="4" w:space="0" w:color="C0C0C0"/>
              <w:left w:val="single" w:sz="4" w:space="0" w:color="C0C0C0"/>
              <w:bottom w:val="single" w:sz="4" w:space="0" w:color="C0C0C0"/>
              <w:right w:val="single" w:sz="4" w:space="0" w:color="C0C0C0"/>
            </w:tcBorders>
            <w:vAlign w:val="center"/>
          </w:tcPr>
          <w:p w:rsidR="000B36F5" w:rsidRDefault="000B36F5" w:rsidP="00625F14">
            <w:pPr>
              <w:rPr>
                <w:rFonts w:ascii="CG Times" w:hAnsi="CG Times"/>
              </w:rPr>
            </w:pPr>
            <w:r>
              <w:rPr>
                <w:rFonts w:ascii="CG Times" w:hAnsi="CG Times"/>
                <w:b/>
                <w:bCs/>
                <w:sz w:val="22"/>
              </w:rPr>
              <w:t>Address:</w:t>
            </w:r>
          </w:p>
        </w:tc>
      </w:tr>
      <w:tr w:rsidR="000B36F5" w:rsidTr="00625F14">
        <w:trPr>
          <w:trHeight w:hRule="exact" w:val="526"/>
        </w:trPr>
        <w:tc>
          <w:tcPr>
            <w:tcW w:w="4884" w:type="dxa"/>
            <w:tcBorders>
              <w:top w:val="single" w:sz="4" w:space="0" w:color="C0C0C0"/>
              <w:left w:val="single" w:sz="4" w:space="0" w:color="C0C0C0"/>
              <w:bottom w:val="single" w:sz="4" w:space="0" w:color="C0C0C0"/>
              <w:right w:val="single" w:sz="4" w:space="0" w:color="C0C0C0"/>
            </w:tcBorders>
            <w:vAlign w:val="center"/>
          </w:tcPr>
          <w:p w:rsidR="000B36F5" w:rsidRDefault="00B10D90" w:rsidP="00625F14">
            <w:pPr>
              <w:rPr>
                <w:rFonts w:ascii="CG Times" w:hAnsi="CG Times"/>
                <w:b/>
                <w:bCs/>
                <w:sz w:val="22"/>
              </w:rPr>
            </w:pPr>
            <w:r>
              <w:rPr>
                <w:rFonts w:ascii="CG Times" w:hAnsi="CG Times"/>
                <w:b/>
                <w:bCs/>
                <w:sz w:val="22"/>
              </w:rPr>
              <w:t xml:space="preserve">Work </w:t>
            </w:r>
            <w:r w:rsidR="000B36F5">
              <w:rPr>
                <w:rFonts w:ascii="CG Times" w:hAnsi="CG Times"/>
                <w:b/>
                <w:bCs/>
                <w:sz w:val="22"/>
              </w:rPr>
              <w:t>Phone:</w:t>
            </w:r>
          </w:p>
        </w:tc>
        <w:tc>
          <w:tcPr>
            <w:tcW w:w="4884" w:type="dxa"/>
            <w:gridSpan w:val="5"/>
            <w:tcBorders>
              <w:top w:val="single" w:sz="4" w:space="0" w:color="C0C0C0"/>
              <w:left w:val="single" w:sz="4" w:space="0" w:color="C0C0C0"/>
              <w:bottom w:val="single" w:sz="4" w:space="0" w:color="C0C0C0"/>
              <w:right w:val="single" w:sz="4" w:space="0" w:color="C0C0C0"/>
            </w:tcBorders>
            <w:vAlign w:val="center"/>
          </w:tcPr>
          <w:p w:rsidR="000B36F5" w:rsidRDefault="00B10D90" w:rsidP="00625F14">
            <w:pPr>
              <w:rPr>
                <w:rFonts w:ascii="CG Times" w:hAnsi="CG Times"/>
              </w:rPr>
            </w:pPr>
            <w:r>
              <w:rPr>
                <w:rFonts w:ascii="CG Times" w:hAnsi="CG Times"/>
                <w:b/>
                <w:bCs/>
                <w:sz w:val="22"/>
              </w:rPr>
              <w:t>Cell Phone</w:t>
            </w:r>
            <w:r w:rsidR="000B36F5">
              <w:rPr>
                <w:rFonts w:ascii="CG Times" w:hAnsi="CG Times"/>
                <w:b/>
                <w:bCs/>
                <w:sz w:val="22"/>
              </w:rPr>
              <w:t>:</w:t>
            </w:r>
          </w:p>
        </w:tc>
      </w:tr>
      <w:tr w:rsidR="000B36F5" w:rsidTr="00625F14">
        <w:trPr>
          <w:trHeight w:hRule="exact" w:val="526"/>
        </w:trPr>
        <w:tc>
          <w:tcPr>
            <w:tcW w:w="9768" w:type="dxa"/>
            <w:gridSpan w:val="6"/>
            <w:tcBorders>
              <w:top w:val="single" w:sz="4" w:space="0" w:color="C0C0C0"/>
              <w:left w:val="single" w:sz="4" w:space="0" w:color="C0C0C0"/>
              <w:bottom w:val="single" w:sz="4" w:space="0" w:color="C0C0C0"/>
              <w:right w:val="single" w:sz="4" w:space="0" w:color="C0C0C0"/>
            </w:tcBorders>
            <w:vAlign w:val="center"/>
          </w:tcPr>
          <w:p w:rsidR="000B36F5" w:rsidRDefault="000B36F5" w:rsidP="00625F14">
            <w:pPr>
              <w:rPr>
                <w:rFonts w:ascii="CG Times" w:hAnsi="CG Times"/>
                <w:b/>
                <w:bCs/>
                <w:sz w:val="22"/>
              </w:rPr>
            </w:pPr>
            <w:r>
              <w:rPr>
                <w:rFonts w:ascii="CG Times" w:hAnsi="CG Times"/>
                <w:b/>
                <w:bCs/>
                <w:sz w:val="22"/>
              </w:rPr>
              <w:t>E-Mail:</w:t>
            </w:r>
          </w:p>
        </w:tc>
      </w:tr>
      <w:tr w:rsidR="00B10D90" w:rsidTr="00625F14">
        <w:trPr>
          <w:trHeight w:hRule="exact" w:val="775"/>
        </w:trPr>
        <w:tc>
          <w:tcPr>
            <w:tcW w:w="7493" w:type="dxa"/>
            <w:gridSpan w:val="2"/>
            <w:tcBorders>
              <w:top w:val="single" w:sz="4" w:space="0" w:color="C0C0C0"/>
              <w:left w:val="single" w:sz="4" w:space="0" w:color="C0C0C0"/>
              <w:bottom w:val="single" w:sz="4" w:space="0" w:color="C0C0C0"/>
              <w:right w:val="single" w:sz="4" w:space="0" w:color="C0C0C0"/>
            </w:tcBorders>
            <w:vAlign w:val="center"/>
          </w:tcPr>
          <w:p w:rsidR="00B10D90" w:rsidRPr="00B10D90" w:rsidRDefault="00B10D90" w:rsidP="00B10D90">
            <w:pPr>
              <w:rPr>
                <w:rFonts w:ascii="CG Times" w:hAnsi="CG Times"/>
                <w:sz w:val="22"/>
              </w:rPr>
            </w:pPr>
            <w:r>
              <w:rPr>
                <w:rFonts w:ascii="CG Times" w:hAnsi="CG Times"/>
                <w:b/>
                <w:bCs/>
                <w:sz w:val="22"/>
              </w:rPr>
              <w:t>Are you available to attend Workshop 1, to be held March 30-31, 2017</w:t>
            </w:r>
            <w:r w:rsidR="000219C2">
              <w:rPr>
                <w:rFonts w:ascii="CG Times" w:hAnsi="CG Times"/>
                <w:b/>
                <w:bCs/>
                <w:sz w:val="22"/>
              </w:rPr>
              <w:t xml:space="preserve">? </w:t>
            </w:r>
            <w:r>
              <w:rPr>
                <w:rFonts w:ascii="CG Times" w:hAnsi="CG Times"/>
                <w:sz w:val="22"/>
              </w:rPr>
              <w:t xml:space="preserve"> </w:t>
            </w:r>
          </w:p>
        </w:tc>
        <w:tc>
          <w:tcPr>
            <w:tcW w:w="582" w:type="dxa"/>
            <w:tcBorders>
              <w:top w:val="single" w:sz="4" w:space="0" w:color="C0C0C0"/>
              <w:left w:val="single" w:sz="4" w:space="0" w:color="C0C0C0"/>
              <w:bottom w:val="single" w:sz="4" w:space="0" w:color="C0C0C0"/>
              <w:right w:val="single" w:sz="4" w:space="0" w:color="C0C0C0"/>
            </w:tcBorders>
            <w:vAlign w:val="center"/>
          </w:tcPr>
          <w:p w:rsidR="00B10D90" w:rsidRDefault="00B10D90" w:rsidP="00625F14">
            <w:pPr>
              <w:rPr>
                <w:rFonts w:ascii="CG Times" w:hAnsi="CG Times"/>
                <w:b/>
                <w:bCs/>
                <w:sz w:val="22"/>
              </w:rPr>
            </w:pPr>
            <w:r>
              <w:rPr>
                <w:rFonts w:ascii="CG Times" w:hAnsi="CG Times"/>
                <w:b/>
                <w:bCs/>
                <w:sz w:val="22"/>
              </w:rPr>
              <w:t xml:space="preserve">Yes  </w:t>
            </w:r>
          </w:p>
        </w:tc>
        <w:tc>
          <w:tcPr>
            <w:tcW w:w="523" w:type="dxa"/>
            <w:tcBorders>
              <w:top w:val="single" w:sz="4" w:space="0" w:color="C0C0C0"/>
              <w:left w:val="single" w:sz="4" w:space="0" w:color="C0C0C0"/>
              <w:bottom w:val="single" w:sz="4" w:space="0" w:color="C0C0C0"/>
              <w:right w:val="single" w:sz="4" w:space="0" w:color="C0C0C0"/>
            </w:tcBorders>
            <w:vAlign w:val="center"/>
          </w:tcPr>
          <w:p w:rsidR="00B10D90" w:rsidRDefault="00B10D90" w:rsidP="00625F14">
            <w:pPr>
              <w:rPr>
                <w:rFonts w:ascii="CG Times" w:hAnsi="CG Times"/>
                <w:b/>
                <w:bCs/>
                <w:sz w:val="22"/>
              </w:rPr>
            </w:pPr>
          </w:p>
        </w:tc>
        <w:tc>
          <w:tcPr>
            <w:tcW w:w="523" w:type="dxa"/>
            <w:tcBorders>
              <w:top w:val="single" w:sz="4" w:space="0" w:color="C0C0C0"/>
              <w:left w:val="single" w:sz="4" w:space="0" w:color="C0C0C0"/>
              <w:bottom w:val="single" w:sz="4" w:space="0" w:color="C0C0C0"/>
              <w:right w:val="single" w:sz="4" w:space="0" w:color="C0C0C0"/>
            </w:tcBorders>
            <w:vAlign w:val="center"/>
          </w:tcPr>
          <w:p w:rsidR="00B10D90" w:rsidRDefault="00B10D90" w:rsidP="00625F14">
            <w:pPr>
              <w:rPr>
                <w:rFonts w:ascii="CG Times" w:hAnsi="CG Times"/>
                <w:b/>
                <w:bCs/>
                <w:sz w:val="22"/>
              </w:rPr>
            </w:pPr>
            <w:r>
              <w:rPr>
                <w:rFonts w:ascii="CG Times" w:hAnsi="CG Times"/>
                <w:b/>
                <w:bCs/>
                <w:sz w:val="22"/>
              </w:rPr>
              <w:t>No</w:t>
            </w:r>
          </w:p>
        </w:tc>
        <w:tc>
          <w:tcPr>
            <w:tcW w:w="647" w:type="dxa"/>
            <w:tcBorders>
              <w:top w:val="single" w:sz="4" w:space="0" w:color="C0C0C0"/>
              <w:left w:val="single" w:sz="4" w:space="0" w:color="C0C0C0"/>
              <w:bottom w:val="single" w:sz="4" w:space="0" w:color="C0C0C0"/>
              <w:right w:val="single" w:sz="4" w:space="0" w:color="C0C0C0"/>
            </w:tcBorders>
            <w:vAlign w:val="center"/>
          </w:tcPr>
          <w:p w:rsidR="00B10D90" w:rsidRDefault="00B10D90" w:rsidP="00625F14">
            <w:pPr>
              <w:rPr>
                <w:rFonts w:ascii="CG Times" w:hAnsi="CG Times"/>
                <w:b/>
                <w:bCs/>
                <w:sz w:val="22"/>
              </w:rPr>
            </w:pPr>
          </w:p>
        </w:tc>
      </w:tr>
      <w:tr w:rsidR="00B10D90" w:rsidTr="00625F14">
        <w:trPr>
          <w:trHeight w:hRule="exact" w:val="775"/>
        </w:trPr>
        <w:tc>
          <w:tcPr>
            <w:tcW w:w="7493" w:type="dxa"/>
            <w:gridSpan w:val="2"/>
            <w:tcBorders>
              <w:top w:val="single" w:sz="4" w:space="0" w:color="C0C0C0"/>
              <w:left w:val="single" w:sz="4" w:space="0" w:color="C0C0C0"/>
              <w:bottom w:val="single" w:sz="4" w:space="0" w:color="C0C0C0"/>
              <w:right w:val="single" w:sz="4" w:space="0" w:color="C0C0C0"/>
            </w:tcBorders>
            <w:vAlign w:val="center"/>
          </w:tcPr>
          <w:p w:rsidR="00B10D90" w:rsidRPr="00653383" w:rsidRDefault="00B10D90" w:rsidP="00B10D90">
            <w:pPr>
              <w:rPr>
                <w:rFonts w:ascii="CG Times" w:hAnsi="CG Times"/>
                <w:sz w:val="22"/>
              </w:rPr>
            </w:pPr>
            <w:r>
              <w:rPr>
                <w:rFonts w:ascii="CG Times" w:hAnsi="CG Times"/>
                <w:b/>
                <w:bCs/>
                <w:sz w:val="22"/>
              </w:rPr>
              <w:t xml:space="preserve">Are you willing to commit to attend another two-day meeting, Workshop 2, to be held in the fall of 2017? </w:t>
            </w:r>
            <w:r w:rsidR="00653383">
              <w:rPr>
                <w:rFonts w:ascii="CG Times" w:hAnsi="CG Times"/>
                <w:bCs/>
                <w:sz w:val="22"/>
              </w:rPr>
              <w:t>Note: Workshop 1 participants will be consulted regarding availability</w:t>
            </w:r>
            <w:r w:rsidR="000219C2">
              <w:rPr>
                <w:rFonts w:ascii="CG Times" w:hAnsi="CG Times"/>
                <w:bCs/>
                <w:sz w:val="22"/>
              </w:rPr>
              <w:t xml:space="preserve"> to ensure maximum participation in both workshops</w:t>
            </w:r>
            <w:r w:rsidR="00653383">
              <w:rPr>
                <w:rFonts w:ascii="CG Times" w:hAnsi="CG Times"/>
                <w:bCs/>
                <w:sz w:val="22"/>
              </w:rPr>
              <w:t xml:space="preserve">. </w:t>
            </w:r>
          </w:p>
          <w:p w:rsidR="00B10D90" w:rsidRPr="0059412E" w:rsidRDefault="00B10D90" w:rsidP="00625F14">
            <w:pPr>
              <w:rPr>
                <w:rFonts w:ascii="CG Times" w:hAnsi="CG Times"/>
                <w:b/>
                <w:bCs/>
                <w:sz w:val="22"/>
              </w:rPr>
            </w:pPr>
            <w:r>
              <w:rPr>
                <w:rFonts w:ascii="CG Times" w:hAnsi="CG Times"/>
                <w:sz w:val="22"/>
              </w:rPr>
              <w:t xml:space="preserve"> </w:t>
            </w:r>
          </w:p>
        </w:tc>
        <w:tc>
          <w:tcPr>
            <w:tcW w:w="582" w:type="dxa"/>
            <w:tcBorders>
              <w:top w:val="single" w:sz="4" w:space="0" w:color="C0C0C0"/>
              <w:left w:val="single" w:sz="4" w:space="0" w:color="C0C0C0"/>
              <w:bottom w:val="single" w:sz="4" w:space="0" w:color="C0C0C0"/>
              <w:right w:val="single" w:sz="4" w:space="0" w:color="C0C0C0"/>
            </w:tcBorders>
            <w:vAlign w:val="center"/>
          </w:tcPr>
          <w:p w:rsidR="00B10D90" w:rsidRDefault="00B10D90" w:rsidP="00625F14">
            <w:pPr>
              <w:rPr>
                <w:rFonts w:ascii="CG Times" w:hAnsi="CG Times"/>
                <w:b/>
                <w:bCs/>
                <w:sz w:val="22"/>
              </w:rPr>
            </w:pPr>
            <w:r>
              <w:rPr>
                <w:rFonts w:ascii="CG Times" w:hAnsi="CG Times"/>
                <w:b/>
                <w:bCs/>
                <w:sz w:val="22"/>
              </w:rPr>
              <w:t xml:space="preserve">Yes  </w:t>
            </w:r>
          </w:p>
        </w:tc>
        <w:tc>
          <w:tcPr>
            <w:tcW w:w="523" w:type="dxa"/>
            <w:tcBorders>
              <w:top w:val="single" w:sz="4" w:space="0" w:color="C0C0C0"/>
              <w:left w:val="single" w:sz="4" w:space="0" w:color="C0C0C0"/>
              <w:bottom w:val="single" w:sz="4" w:space="0" w:color="C0C0C0"/>
              <w:right w:val="single" w:sz="4" w:space="0" w:color="C0C0C0"/>
            </w:tcBorders>
            <w:vAlign w:val="center"/>
          </w:tcPr>
          <w:p w:rsidR="00B10D90" w:rsidRDefault="00B10D90" w:rsidP="00625F14">
            <w:pPr>
              <w:rPr>
                <w:rFonts w:ascii="CG Times" w:hAnsi="CG Times"/>
                <w:b/>
                <w:bCs/>
                <w:sz w:val="22"/>
              </w:rPr>
            </w:pPr>
          </w:p>
        </w:tc>
        <w:tc>
          <w:tcPr>
            <w:tcW w:w="523" w:type="dxa"/>
            <w:tcBorders>
              <w:top w:val="single" w:sz="4" w:space="0" w:color="C0C0C0"/>
              <w:left w:val="single" w:sz="4" w:space="0" w:color="C0C0C0"/>
              <w:bottom w:val="single" w:sz="4" w:space="0" w:color="C0C0C0"/>
              <w:right w:val="single" w:sz="4" w:space="0" w:color="C0C0C0"/>
            </w:tcBorders>
            <w:vAlign w:val="center"/>
          </w:tcPr>
          <w:p w:rsidR="00B10D90" w:rsidRDefault="00B10D90" w:rsidP="00625F14">
            <w:pPr>
              <w:rPr>
                <w:rFonts w:ascii="CG Times" w:hAnsi="CG Times"/>
                <w:b/>
                <w:bCs/>
                <w:sz w:val="22"/>
              </w:rPr>
            </w:pPr>
            <w:r>
              <w:rPr>
                <w:rFonts w:ascii="CG Times" w:hAnsi="CG Times"/>
                <w:b/>
                <w:bCs/>
                <w:sz w:val="22"/>
              </w:rPr>
              <w:t>No</w:t>
            </w:r>
          </w:p>
        </w:tc>
        <w:tc>
          <w:tcPr>
            <w:tcW w:w="647" w:type="dxa"/>
            <w:tcBorders>
              <w:top w:val="single" w:sz="4" w:space="0" w:color="C0C0C0"/>
              <w:left w:val="single" w:sz="4" w:space="0" w:color="C0C0C0"/>
              <w:bottom w:val="single" w:sz="4" w:space="0" w:color="C0C0C0"/>
              <w:right w:val="single" w:sz="4" w:space="0" w:color="C0C0C0"/>
            </w:tcBorders>
            <w:vAlign w:val="center"/>
          </w:tcPr>
          <w:p w:rsidR="00B10D90" w:rsidRDefault="00B10D90" w:rsidP="00625F14">
            <w:pPr>
              <w:rPr>
                <w:rFonts w:ascii="CG Times" w:hAnsi="CG Times"/>
                <w:b/>
                <w:bCs/>
                <w:sz w:val="22"/>
              </w:rPr>
            </w:pPr>
          </w:p>
        </w:tc>
      </w:tr>
      <w:tr w:rsidR="000B36F5" w:rsidTr="00625F14">
        <w:trPr>
          <w:trHeight w:hRule="exact" w:val="775"/>
        </w:trPr>
        <w:tc>
          <w:tcPr>
            <w:tcW w:w="7493" w:type="dxa"/>
            <w:gridSpan w:val="2"/>
            <w:tcBorders>
              <w:top w:val="single" w:sz="4" w:space="0" w:color="C0C0C0"/>
              <w:left w:val="single" w:sz="4" w:space="0" w:color="C0C0C0"/>
              <w:bottom w:val="single" w:sz="4" w:space="0" w:color="C0C0C0"/>
              <w:right w:val="single" w:sz="4" w:space="0" w:color="C0C0C0"/>
            </w:tcBorders>
            <w:vAlign w:val="center"/>
          </w:tcPr>
          <w:p w:rsidR="000B36F5" w:rsidRDefault="00B10D90" w:rsidP="00625F14">
            <w:pPr>
              <w:rPr>
                <w:rFonts w:ascii="CG Times" w:hAnsi="CG Times"/>
                <w:sz w:val="22"/>
              </w:rPr>
            </w:pPr>
            <w:r>
              <w:rPr>
                <w:rFonts w:ascii="CG Times" w:hAnsi="CG Times"/>
                <w:b/>
                <w:bCs/>
                <w:sz w:val="22"/>
              </w:rPr>
              <w:t>Do you need financial assistance to attend the workshops</w:t>
            </w:r>
            <w:r w:rsidR="000219C2">
              <w:rPr>
                <w:rFonts w:ascii="CG Times" w:hAnsi="CG Times"/>
                <w:b/>
                <w:bCs/>
                <w:sz w:val="22"/>
              </w:rPr>
              <w:t xml:space="preserve">? </w:t>
            </w:r>
            <w:r w:rsidR="000B36F5">
              <w:rPr>
                <w:rFonts w:ascii="CG Times" w:hAnsi="CG Times"/>
                <w:sz w:val="22"/>
              </w:rPr>
              <w:tab/>
            </w:r>
          </w:p>
          <w:p w:rsidR="000B36F5" w:rsidRPr="0059412E" w:rsidRDefault="000B36F5" w:rsidP="00B10D90">
            <w:pPr>
              <w:rPr>
                <w:rFonts w:ascii="CG Times" w:hAnsi="CG Times"/>
                <w:b/>
                <w:bCs/>
                <w:sz w:val="22"/>
              </w:rPr>
            </w:pPr>
            <w:r w:rsidRPr="0069400B">
              <w:rPr>
                <w:rFonts w:ascii="CG Times" w:hAnsi="CG Times"/>
                <w:sz w:val="22"/>
              </w:rPr>
              <w:t>Note: T</w:t>
            </w:r>
            <w:r w:rsidR="00B10D90">
              <w:rPr>
                <w:rFonts w:ascii="CG Times" w:hAnsi="CG Times"/>
                <w:sz w:val="22"/>
              </w:rPr>
              <w:t xml:space="preserve">here is limited financial support available for participation. </w:t>
            </w:r>
            <w:r>
              <w:rPr>
                <w:rFonts w:ascii="CG Times" w:hAnsi="CG Times"/>
                <w:sz w:val="22"/>
              </w:rPr>
              <w:t xml:space="preserve"> </w:t>
            </w:r>
          </w:p>
        </w:tc>
        <w:tc>
          <w:tcPr>
            <w:tcW w:w="582" w:type="dxa"/>
            <w:tcBorders>
              <w:top w:val="single" w:sz="4" w:space="0" w:color="C0C0C0"/>
              <w:left w:val="single" w:sz="4" w:space="0" w:color="C0C0C0"/>
              <w:bottom w:val="single" w:sz="4" w:space="0" w:color="C0C0C0"/>
              <w:right w:val="single" w:sz="4" w:space="0" w:color="C0C0C0"/>
            </w:tcBorders>
            <w:vAlign w:val="center"/>
          </w:tcPr>
          <w:p w:rsidR="000B36F5" w:rsidRDefault="000B36F5" w:rsidP="00625F14">
            <w:pPr>
              <w:rPr>
                <w:rFonts w:ascii="CG Times" w:hAnsi="CG Times"/>
                <w:b/>
                <w:bCs/>
                <w:sz w:val="22"/>
              </w:rPr>
            </w:pPr>
            <w:r>
              <w:rPr>
                <w:rFonts w:ascii="CG Times" w:hAnsi="CG Times"/>
                <w:b/>
                <w:bCs/>
                <w:sz w:val="22"/>
              </w:rPr>
              <w:t xml:space="preserve">Yes  </w:t>
            </w:r>
          </w:p>
        </w:tc>
        <w:tc>
          <w:tcPr>
            <w:tcW w:w="523" w:type="dxa"/>
            <w:tcBorders>
              <w:top w:val="single" w:sz="4" w:space="0" w:color="C0C0C0"/>
              <w:left w:val="single" w:sz="4" w:space="0" w:color="C0C0C0"/>
              <w:bottom w:val="single" w:sz="4" w:space="0" w:color="C0C0C0"/>
              <w:right w:val="single" w:sz="4" w:space="0" w:color="C0C0C0"/>
            </w:tcBorders>
            <w:vAlign w:val="center"/>
          </w:tcPr>
          <w:p w:rsidR="000B36F5" w:rsidRDefault="000B36F5" w:rsidP="00625F14">
            <w:pPr>
              <w:rPr>
                <w:rFonts w:ascii="CG Times" w:hAnsi="CG Times"/>
                <w:b/>
                <w:bCs/>
                <w:sz w:val="22"/>
              </w:rPr>
            </w:pPr>
          </w:p>
        </w:tc>
        <w:tc>
          <w:tcPr>
            <w:tcW w:w="523" w:type="dxa"/>
            <w:tcBorders>
              <w:top w:val="single" w:sz="4" w:space="0" w:color="C0C0C0"/>
              <w:left w:val="single" w:sz="4" w:space="0" w:color="C0C0C0"/>
              <w:bottom w:val="single" w:sz="4" w:space="0" w:color="C0C0C0"/>
              <w:right w:val="single" w:sz="4" w:space="0" w:color="C0C0C0"/>
            </w:tcBorders>
            <w:vAlign w:val="center"/>
          </w:tcPr>
          <w:p w:rsidR="000B36F5" w:rsidRDefault="000B36F5" w:rsidP="00625F14">
            <w:pPr>
              <w:rPr>
                <w:rFonts w:ascii="CG Times" w:hAnsi="CG Times"/>
                <w:b/>
                <w:bCs/>
                <w:sz w:val="22"/>
              </w:rPr>
            </w:pPr>
            <w:r>
              <w:rPr>
                <w:rFonts w:ascii="CG Times" w:hAnsi="CG Times"/>
                <w:b/>
                <w:bCs/>
                <w:sz w:val="22"/>
              </w:rPr>
              <w:t>No</w:t>
            </w:r>
          </w:p>
        </w:tc>
        <w:tc>
          <w:tcPr>
            <w:tcW w:w="647" w:type="dxa"/>
            <w:tcBorders>
              <w:top w:val="single" w:sz="4" w:space="0" w:color="C0C0C0"/>
              <w:left w:val="single" w:sz="4" w:space="0" w:color="C0C0C0"/>
              <w:bottom w:val="single" w:sz="4" w:space="0" w:color="C0C0C0"/>
              <w:right w:val="single" w:sz="4" w:space="0" w:color="C0C0C0"/>
            </w:tcBorders>
            <w:vAlign w:val="center"/>
          </w:tcPr>
          <w:p w:rsidR="000B36F5" w:rsidRDefault="000B36F5" w:rsidP="00625F14">
            <w:pPr>
              <w:rPr>
                <w:rFonts w:ascii="CG Times" w:hAnsi="CG Times"/>
                <w:b/>
                <w:bCs/>
                <w:sz w:val="22"/>
              </w:rPr>
            </w:pPr>
          </w:p>
        </w:tc>
      </w:tr>
    </w:tbl>
    <w:p w:rsidR="000B36F5" w:rsidRDefault="000B36F5" w:rsidP="000B36F5">
      <w:pPr>
        <w:rPr>
          <w:rFonts w:ascii="CG Times" w:hAnsi="CG Times"/>
          <w:b/>
          <w:bCs/>
          <w:sz w:val="22"/>
        </w:rPr>
      </w:pPr>
    </w:p>
    <w:p w:rsidR="000B36F5" w:rsidRDefault="000B36F5" w:rsidP="000B36F5">
      <w:pPr>
        <w:rPr>
          <w:rFonts w:ascii="CG Times" w:hAnsi="CG Times"/>
          <w:sz w:val="22"/>
        </w:rPr>
      </w:pPr>
      <w:r>
        <w:rPr>
          <w:rFonts w:ascii="CG Times" w:hAnsi="CG Times"/>
          <w:b/>
          <w:bCs/>
          <w:sz w:val="22"/>
        </w:rPr>
        <w:t>Employment Background:</w:t>
      </w:r>
      <w:r>
        <w:rPr>
          <w:rFonts w:ascii="CG Times" w:hAnsi="CG Times"/>
          <w:sz w:val="22"/>
        </w:rPr>
        <w:t xml:space="preserve"> List job title, organization, and dates of employment</w:t>
      </w:r>
      <w:r w:rsidR="00B10D90">
        <w:rPr>
          <w:rFonts w:ascii="CG Times" w:hAnsi="CG Times"/>
          <w:sz w:val="22"/>
        </w:rPr>
        <w:t xml:space="preserve"> for three most recent positions</w:t>
      </w:r>
      <w:r>
        <w:rPr>
          <w:rFonts w:ascii="CG Times" w:hAnsi="CG Times"/>
          <w:sz w:val="22"/>
        </w:rPr>
        <w:t xml:space="preserve">. </w:t>
      </w:r>
    </w:p>
    <w:p w:rsidR="000B36F5" w:rsidRDefault="000B36F5" w:rsidP="000B36F5">
      <w:pPr>
        <w:rPr>
          <w:rFonts w:ascii="CG Times" w:hAnsi="CG Times"/>
          <w:sz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9"/>
        <w:gridCol w:w="8951"/>
      </w:tblGrid>
      <w:tr w:rsidR="000B36F5" w:rsidTr="00625F14">
        <w:tc>
          <w:tcPr>
            <w:tcW w:w="399" w:type="dxa"/>
          </w:tcPr>
          <w:p w:rsidR="000B36F5" w:rsidRDefault="000B36F5" w:rsidP="00625F14">
            <w:pPr>
              <w:rPr>
                <w:rFonts w:ascii="CG Times" w:hAnsi="CG Times"/>
                <w:sz w:val="22"/>
              </w:rPr>
            </w:pPr>
            <w:r>
              <w:rPr>
                <w:rFonts w:ascii="CG Times" w:hAnsi="CG Times"/>
                <w:sz w:val="22"/>
              </w:rPr>
              <w:t>1.</w:t>
            </w:r>
          </w:p>
          <w:p w:rsidR="000B36F5" w:rsidRDefault="000B36F5" w:rsidP="00625F14">
            <w:pPr>
              <w:rPr>
                <w:rFonts w:ascii="CG Times" w:hAnsi="CG Times"/>
                <w:sz w:val="22"/>
              </w:rPr>
            </w:pPr>
          </w:p>
          <w:p w:rsidR="000B36F5" w:rsidRDefault="000B36F5" w:rsidP="00625F14">
            <w:pPr>
              <w:rPr>
                <w:rFonts w:ascii="CG Times" w:hAnsi="CG Times"/>
                <w:sz w:val="22"/>
              </w:rPr>
            </w:pPr>
          </w:p>
          <w:p w:rsidR="000B36F5" w:rsidRDefault="000B36F5" w:rsidP="00625F14">
            <w:pPr>
              <w:rPr>
                <w:rFonts w:ascii="CG Times" w:hAnsi="CG Times"/>
                <w:sz w:val="22"/>
              </w:rPr>
            </w:pPr>
          </w:p>
        </w:tc>
        <w:tc>
          <w:tcPr>
            <w:tcW w:w="9177" w:type="dxa"/>
          </w:tcPr>
          <w:p w:rsidR="000B36F5" w:rsidRDefault="000B36F5" w:rsidP="00625F14">
            <w:pPr>
              <w:rPr>
                <w:rFonts w:ascii="CG Times" w:hAnsi="CG Times"/>
                <w:sz w:val="22"/>
              </w:rPr>
            </w:pPr>
          </w:p>
        </w:tc>
      </w:tr>
      <w:tr w:rsidR="000B36F5" w:rsidTr="00625F14">
        <w:tc>
          <w:tcPr>
            <w:tcW w:w="399" w:type="dxa"/>
          </w:tcPr>
          <w:p w:rsidR="000B36F5" w:rsidRDefault="000B36F5" w:rsidP="00625F14">
            <w:pPr>
              <w:rPr>
                <w:rFonts w:ascii="CG Times" w:hAnsi="CG Times"/>
                <w:sz w:val="22"/>
              </w:rPr>
            </w:pPr>
            <w:r>
              <w:rPr>
                <w:rFonts w:ascii="CG Times" w:hAnsi="CG Times"/>
                <w:sz w:val="22"/>
              </w:rPr>
              <w:t xml:space="preserve">2. </w:t>
            </w:r>
          </w:p>
          <w:p w:rsidR="000B36F5" w:rsidRDefault="000B36F5" w:rsidP="00625F14">
            <w:pPr>
              <w:rPr>
                <w:rFonts w:ascii="CG Times" w:hAnsi="CG Times"/>
                <w:sz w:val="22"/>
              </w:rPr>
            </w:pPr>
          </w:p>
          <w:p w:rsidR="000B36F5" w:rsidRDefault="000B36F5" w:rsidP="00625F14">
            <w:pPr>
              <w:rPr>
                <w:rFonts w:ascii="CG Times" w:hAnsi="CG Times"/>
                <w:sz w:val="22"/>
              </w:rPr>
            </w:pPr>
          </w:p>
          <w:p w:rsidR="000B36F5" w:rsidRDefault="000B36F5" w:rsidP="00625F14">
            <w:pPr>
              <w:rPr>
                <w:rFonts w:ascii="CG Times" w:hAnsi="CG Times"/>
                <w:sz w:val="22"/>
              </w:rPr>
            </w:pPr>
          </w:p>
        </w:tc>
        <w:tc>
          <w:tcPr>
            <w:tcW w:w="9177" w:type="dxa"/>
          </w:tcPr>
          <w:p w:rsidR="000B36F5" w:rsidRDefault="000B36F5" w:rsidP="00625F14">
            <w:pPr>
              <w:rPr>
                <w:rFonts w:ascii="CG Times" w:hAnsi="CG Times"/>
                <w:sz w:val="22"/>
              </w:rPr>
            </w:pPr>
          </w:p>
        </w:tc>
      </w:tr>
      <w:tr w:rsidR="000B36F5" w:rsidTr="00625F14">
        <w:tc>
          <w:tcPr>
            <w:tcW w:w="399" w:type="dxa"/>
          </w:tcPr>
          <w:p w:rsidR="000B36F5" w:rsidRDefault="000B36F5" w:rsidP="00625F14">
            <w:pPr>
              <w:rPr>
                <w:rFonts w:ascii="CG Times" w:hAnsi="CG Times"/>
                <w:sz w:val="22"/>
              </w:rPr>
            </w:pPr>
            <w:r>
              <w:rPr>
                <w:rFonts w:ascii="CG Times" w:hAnsi="CG Times"/>
                <w:sz w:val="22"/>
              </w:rPr>
              <w:t xml:space="preserve">3. </w:t>
            </w:r>
          </w:p>
          <w:p w:rsidR="000B36F5" w:rsidRDefault="000B36F5" w:rsidP="00625F14">
            <w:pPr>
              <w:rPr>
                <w:rFonts w:ascii="CG Times" w:hAnsi="CG Times"/>
                <w:sz w:val="22"/>
              </w:rPr>
            </w:pPr>
          </w:p>
          <w:p w:rsidR="000B36F5" w:rsidRDefault="000B36F5" w:rsidP="00625F14">
            <w:pPr>
              <w:rPr>
                <w:rFonts w:ascii="CG Times" w:hAnsi="CG Times"/>
                <w:sz w:val="22"/>
              </w:rPr>
            </w:pPr>
          </w:p>
          <w:p w:rsidR="000B36F5" w:rsidRDefault="000B36F5" w:rsidP="00625F14">
            <w:pPr>
              <w:rPr>
                <w:rFonts w:ascii="CG Times" w:hAnsi="CG Times"/>
                <w:sz w:val="22"/>
              </w:rPr>
            </w:pPr>
          </w:p>
        </w:tc>
        <w:tc>
          <w:tcPr>
            <w:tcW w:w="9177" w:type="dxa"/>
          </w:tcPr>
          <w:p w:rsidR="000B36F5" w:rsidRDefault="000B36F5" w:rsidP="00625F14">
            <w:pPr>
              <w:rPr>
                <w:rFonts w:ascii="CG Times" w:hAnsi="CG Times"/>
                <w:sz w:val="22"/>
              </w:rPr>
            </w:pPr>
          </w:p>
        </w:tc>
      </w:tr>
    </w:tbl>
    <w:p w:rsidR="00B10D90" w:rsidRDefault="00B10D90" w:rsidP="000B36F5">
      <w:pPr>
        <w:rPr>
          <w:rFonts w:ascii="CG Times" w:hAnsi="CG Times"/>
          <w:b/>
          <w:bCs/>
          <w:sz w:val="22"/>
        </w:rPr>
      </w:pPr>
    </w:p>
    <w:p w:rsidR="00B10D90" w:rsidRDefault="00B10D90">
      <w:pPr>
        <w:rPr>
          <w:rFonts w:ascii="CG Times" w:hAnsi="CG Times"/>
          <w:b/>
          <w:bCs/>
          <w:sz w:val="22"/>
        </w:rPr>
      </w:pPr>
      <w:r>
        <w:rPr>
          <w:rFonts w:ascii="CG Times" w:hAnsi="CG Times"/>
          <w:b/>
          <w:bCs/>
          <w:sz w:val="22"/>
        </w:rPr>
        <w:br w:type="page"/>
      </w:r>
    </w:p>
    <w:p w:rsidR="000B36F5" w:rsidRDefault="00B10D90" w:rsidP="000B36F5">
      <w:pPr>
        <w:rPr>
          <w:rFonts w:ascii="CG Times" w:hAnsi="CG Times"/>
          <w:b/>
          <w:bCs/>
          <w:sz w:val="22"/>
        </w:rPr>
      </w:pPr>
      <w:r>
        <w:rPr>
          <w:rFonts w:ascii="CG Times" w:hAnsi="CG Times"/>
          <w:b/>
          <w:bCs/>
          <w:sz w:val="22"/>
        </w:rPr>
        <w:t>Please include a 1-page summary of the area of interdisciplinary disaster research that you would like to focus on throughout the workshop series</w:t>
      </w:r>
      <w:r w:rsidR="000219C2">
        <w:rPr>
          <w:rFonts w:ascii="CG Times" w:hAnsi="CG Times"/>
          <w:b/>
          <w:bCs/>
          <w:sz w:val="22"/>
        </w:rPr>
        <w:t xml:space="preserve"> (e.g., inventorying interdisciplinary methods; offering guidance to the next generation of researchers; etc.)</w:t>
      </w:r>
      <w:r>
        <w:rPr>
          <w:rFonts w:ascii="CG Times" w:hAnsi="CG Times"/>
          <w:b/>
          <w:bCs/>
          <w:sz w:val="22"/>
        </w:rPr>
        <w:t xml:space="preserve">. To answer this question, please consult the six key areas outlined on pages 1-2 of this call for applications. </w:t>
      </w:r>
      <w:r w:rsidR="000B36F5">
        <w:rPr>
          <w:rFonts w:ascii="CG Times" w:hAnsi="CG Times"/>
          <w:b/>
          <w:bCs/>
          <w:sz w:val="22"/>
        </w:rPr>
        <w:t xml:space="preserve"> </w:t>
      </w: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B10D90" w:rsidRDefault="00B10D90">
      <w:pPr>
        <w:rPr>
          <w:rFonts w:ascii="CG Times" w:hAnsi="CG Times"/>
          <w:b/>
          <w:bCs/>
          <w:sz w:val="22"/>
        </w:rPr>
      </w:pPr>
      <w:r>
        <w:rPr>
          <w:rFonts w:ascii="CG Times" w:hAnsi="CG Times"/>
          <w:b/>
          <w:bCs/>
          <w:sz w:val="22"/>
        </w:rPr>
        <w:br w:type="page"/>
      </w:r>
    </w:p>
    <w:p w:rsidR="00B10D90" w:rsidRDefault="00B10D90" w:rsidP="000B36F5">
      <w:pPr>
        <w:rPr>
          <w:rFonts w:ascii="CG Times" w:hAnsi="CG Times"/>
          <w:b/>
          <w:bCs/>
          <w:sz w:val="22"/>
        </w:rPr>
      </w:pPr>
      <w:r>
        <w:rPr>
          <w:rFonts w:ascii="CG Times" w:hAnsi="CG Times"/>
          <w:b/>
          <w:bCs/>
          <w:sz w:val="22"/>
        </w:rPr>
        <w:t xml:space="preserve">Please include a 1-page summary of your leadership experience and/or participation in funded interdisciplinary projects and/or publications. </w:t>
      </w:r>
    </w:p>
    <w:p w:rsidR="00B10D90" w:rsidRDefault="00B10D90" w:rsidP="000B36F5">
      <w:pPr>
        <w:rPr>
          <w:rFonts w:ascii="CG Times" w:hAnsi="CG Times"/>
          <w:b/>
          <w:bCs/>
          <w:sz w:val="22"/>
        </w:rPr>
      </w:pPr>
    </w:p>
    <w:p w:rsidR="00B10D90" w:rsidRDefault="00B10D90">
      <w:pPr>
        <w:rPr>
          <w:rFonts w:ascii="CG Times" w:hAnsi="CG Times"/>
          <w:b/>
          <w:bCs/>
          <w:sz w:val="22"/>
        </w:rPr>
      </w:pPr>
      <w:r>
        <w:rPr>
          <w:rFonts w:ascii="CG Times" w:hAnsi="CG Times"/>
          <w:b/>
          <w:bCs/>
          <w:sz w:val="22"/>
        </w:rPr>
        <w:br w:type="page"/>
      </w:r>
    </w:p>
    <w:p w:rsidR="000B36F5" w:rsidRDefault="00B10D90" w:rsidP="000B36F5">
      <w:pPr>
        <w:rPr>
          <w:rFonts w:ascii="CG Times" w:hAnsi="CG Times"/>
          <w:b/>
          <w:bCs/>
          <w:sz w:val="22"/>
        </w:rPr>
      </w:pPr>
      <w:r>
        <w:rPr>
          <w:rFonts w:ascii="CG Times" w:hAnsi="CG Times"/>
          <w:b/>
          <w:bCs/>
          <w:sz w:val="22"/>
        </w:rPr>
        <w:t>Please include a 2-page CV,</w:t>
      </w:r>
      <w:r w:rsidR="000219C2">
        <w:rPr>
          <w:rFonts w:ascii="CG Times" w:hAnsi="CG Times"/>
          <w:b/>
          <w:bCs/>
          <w:sz w:val="22"/>
        </w:rPr>
        <w:t xml:space="preserve"> in NSF format,</w:t>
      </w:r>
      <w:r>
        <w:rPr>
          <w:rFonts w:ascii="CG Times" w:hAnsi="CG Times"/>
          <w:b/>
          <w:bCs/>
          <w:sz w:val="22"/>
        </w:rPr>
        <w:t xml:space="preserve"> highlighting relevant experience and contributions. </w:t>
      </w: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b/>
          <w:bCs/>
          <w:sz w:val="22"/>
        </w:rPr>
      </w:pPr>
    </w:p>
    <w:p w:rsidR="000B36F5" w:rsidRDefault="000B36F5" w:rsidP="000B36F5">
      <w:pPr>
        <w:rPr>
          <w:rFonts w:ascii="CG Times" w:hAnsi="CG Times"/>
          <w:sz w:val="22"/>
        </w:rPr>
      </w:pPr>
    </w:p>
    <w:p w:rsidR="000B36F5" w:rsidRDefault="000B36F5" w:rsidP="000B36F5">
      <w:pPr>
        <w:rPr>
          <w:rFonts w:ascii="CG Times" w:hAnsi="CG Times"/>
          <w:sz w:val="22"/>
        </w:rPr>
      </w:pPr>
    </w:p>
    <w:p w:rsidR="000B36F5" w:rsidRDefault="000B36F5" w:rsidP="000B36F5">
      <w:pPr>
        <w:rPr>
          <w:rFonts w:ascii="CG Times" w:hAnsi="CG Times"/>
          <w:sz w:val="22"/>
        </w:rPr>
      </w:pPr>
    </w:p>
    <w:p w:rsidR="000B36F5" w:rsidRDefault="000B36F5" w:rsidP="000B36F5">
      <w:pPr>
        <w:rPr>
          <w:rFonts w:ascii="CG Times" w:hAnsi="CG Times"/>
          <w:sz w:val="22"/>
        </w:rPr>
      </w:pPr>
    </w:p>
    <w:p w:rsidR="000B36F5" w:rsidRDefault="000B36F5" w:rsidP="000B36F5">
      <w:pPr>
        <w:rPr>
          <w:rFonts w:ascii="CG Times" w:hAnsi="CG Times"/>
          <w:sz w:val="22"/>
        </w:rPr>
      </w:pPr>
    </w:p>
    <w:p w:rsidR="00B10D90" w:rsidRDefault="00B10D90">
      <w:pPr>
        <w:rPr>
          <w:rFonts w:ascii="CG Times" w:hAnsi="CG Times"/>
          <w:b/>
          <w:bCs/>
          <w:sz w:val="22"/>
        </w:rPr>
      </w:pPr>
      <w:r>
        <w:rPr>
          <w:rFonts w:ascii="CG Times" w:hAnsi="CG Times"/>
          <w:b/>
          <w:bCs/>
          <w:sz w:val="22"/>
        </w:rPr>
        <w:br w:type="page"/>
      </w:r>
    </w:p>
    <w:p w:rsidR="000B36F5" w:rsidRDefault="000B36F5" w:rsidP="000B36F5">
      <w:pPr>
        <w:jc w:val="center"/>
        <w:rPr>
          <w:rFonts w:ascii="CG Times" w:hAnsi="CG Times"/>
          <w:sz w:val="22"/>
        </w:rPr>
      </w:pPr>
      <w:r w:rsidRPr="0069400B">
        <w:rPr>
          <w:rFonts w:ascii="CG Times" w:hAnsi="CG Times"/>
          <w:b/>
          <w:bCs/>
          <w:sz w:val="22"/>
        </w:rPr>
        <w:t xml:space="preserve">Please complete this application </w:t>
      </w:r>
      <w:r w:rsidR="00B10D90">
        <w:rPr>
          <w:rFonts w:ascii="CG Times" w:hAnsi="CG Times"/>
          <w:b/>
          <w:bCs/>
          <w:sz w:val="22"/>
        </w:rPr>
        <w:t>and then email the</w:t>
      </w:r>
      <w:r w:rsidRPr="0069400B">
        <w:rPr>
          <w:rFonts w:ascii="CG Times" w:hAnsi="CG Times"/>
          <w:b/>
          <w:bCs/>
          <w:sz w:val="22"/>
        </w:rPr>
        <w:t xml:space="preserve"> completed application</w:t>
      </w:r>
      <w:r w:rsidR="00B10D90">
        <w:rPr>
          <w:rFonts w:ascii="CG Times" w:hAnsi="CG Times"/>
          <w:b/>
          <w:bCs/>
          <w:sz w:val="22"/>
        </w:rPr>
        <w:t>, in one file,</w:t>
      </w:r>
      <w:r w:rsidRPr="0069400B">
        <w:rPr>
          <w:rFonts w:ascii="CG Times" w:hAnsi="CG Times"/>
          <w:b/>
          <w:bCs/>
          <w:sz w:val="22"/>
        </w:rPr>
        <w:t xml:space="preserve"> to:</w:t>
      </w:r>
      <w:r>
        <w:rPr>
          <w:rFonts w:ascii="CG Times" w:hAnsi="CG Times"/>
          <w:sz w:val="22"/>
        </w:rPr>
        <w:t xml:space="preserve"> </w:t>
      </w:r>
      <w:r w:rsidR="00B10D90">
        <w:rPr>
          <w:rFonts w:cs="Times New Roman"/>
          <w:szCs w:val="24"/>
        </w:rPr>
        <w:t>Lori Peek (</w:t>
      </w:r>
      <w:hyperlink r:id="rId13" w:history="1">
        <w:r w:rsidR="00B10D90" w:rsidRPr="004E3DCE">
          <w:rPr>
            <w:rStyle w:val="Hyperlink"/>
            <w:rFonts w:cs="Times New Roman"/>
            <w:szCs w:val="24"/>
          </w:rPr>
          <w:t>Lori.Peek@colorado.edu</w:t>
        </w:r>
      </w:hyperlink>
      <w:r w:rsidR="00B10D90">
        <w:rPr>
          <w:rFonts w:cs="Times New Roman"/>
          <w:szCs w:val="24"/>
        </w:rPr>
        <w:t>) and Seth Guikema (</w:t>
      </w:r>
      <w:hyperlink r:id="rId14" w:history="1">
        <w:r w:rsidR="00B10D90" w:rsidRPr="00D67704">
          <w:rPr>
            <w:rStyle w:val="Hyperlink"/>
            <w:rFonts w:cs="Times New Roman"/>
            <w:szCs w:val="24"/>
          </w:rPr>
          <w:t>sguikema@umich.edu</w:t>
        </w:r>
      </w:hyperlink>
      <w:r w:rsidR="00B10D90">
        <w:rPr>
          <w:rFonts w:cs="Times New Roman"/>
          <w:szCs w:val="24"/>
        </w:rPr>
        <w:t>).</w:t>
      </w:r>
    </w:p>
    <w:p w:rsidR="000B36F5" w:rsidRDefault="000B36F5" w:rsidP="000B36F5">
      <w:pPr>
        <w:jc w:val="center"/>
        <w:rPr>
          <w:rFonts w:ascii="CG Times" w:hAnsi="CG Times"/>
          <w:i/>
          <w:iCs/>
          <w:sz w:val="22"/>
        </w:rPr>
      </w:pPr>
    </w:p>
    <w:p w:rsidR="000B36F5" w:rsidRDefault="000B36F5" w:rsidP="000B36F5">
      <w:pPr>
        <w:jc w:val="center"/>
        <w:rPr>
          <w:rFonts w:ascii="CG Times" w:hAnsi="CG Times"/>
          <w:sz w:val="22"/>
        </w:rPr>
      </w:pPr>
    </w:p>
    <w:p w:rsidR="000B36F5" w:rsidRDefault="00B10D90" w:rsidP="000B36F5">
      <w:pPr>
        <w:pStyle w:val="Heading2"/>
        <w:rPr>
          <w:rFonts w:ascii="CG Times" w:hAnsi="CG Times"/>
        </w:rPr>
      </w:pPr>
      <w:r>
        <w:rPr>
          <w:rFonts w:ascii="CG Times" w:hAnsi="CG Times"/>
        </w:rPr>
        <w:t>APPLICATION DEADLINE: MONDAY, DECEMBER 19, 2016</w:t>
      </w:r>
      <w:r w:rsidR="000B36F5">
        <w:rPr>
          <w:rFonts w:ascii="CG Times" w:hAnsi="CG Times"/>
        </w:rPr>
        <w:t>.</w:t>
      </w:r>
    </w:p>
    <w:p w:rsidR="000B36F5" w:rsidRDefault="000B36F5" w:rsidP="000B36F5">
      <w:pPr>
        <w:rPr>
          <w:rFonts w:ascii="CG Times" w:hAnsi="CG Times"/>
        </w:rPr>
      </w:pPr>
    </w:p>
    <w:p w:rsidR="000B36F5" w:rsidRDefault="000B36F5">
      <w:pPr>
        <w:rPr>
          <w:rFonts w:cs="Times New Roman"/>
          <w:szCs w:val="24"/>
        </w:rPr>
      </w:pPr>
    </w:p>
    <w:p w:rsidR="00434B67" w:rsidRDefault="00434B67">
      <w:pPr>
        <w:rPr>
          <w:rStyle w:val="Hyperlink"/>
          <w:rFonts w:cs="Times New Roman"/>
          <w:szCs w:val="24"/>
        </w:rPr>
      </w:pPr>
    </w:p>
    <w:p w:rsidR="00434B67" w:rsidRDefault="00434B67">
      <w:pPr>
        <w:rPr>
          <w:rFonts w:cs="Times New Roman"/>
          <w:szCs w:val="24"/>
        </w:rPr>
      </w:pPr>
    </w:p>
    <w:p w:rsidR="000562EB" w:rsidRDefault="000562EB">
      <w:pPr>
        <w:rPr>
          <w:rFonts w:cs="Times New Roman"/>
          <w:szCs w:val="24"/>
        </w:rPr>
      </w:pPr>
    </w:p>
    <w:p w:rsidR="000562EB" w:rsidRPr="00E84BBA" w:rsidRDefault="000562EB">
      <w:pPr>
        <w:rPr>
          <w:rFonts w:cs="Times New Roman"/>
          <w:szCs w:val="24"/>
        </w:rPr>
      </w:pPr>
    </w:p>
    <w:sectPr w:rsidR="000562EB" w:rsidRPr="00E84BBA" w:rsidSect="009E245D">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C7" w:rsidRDefault="00FB7FC7" w:rsidP="00D457DE">
      <w:r>
        <w:separator/>
      </w:r>
    </w:p>
  </w:endnote>
  <w:endnote w:type="continuationSeparator" w:id="0">
    <w:p w:rsidR="00FB7FC7" w:rsidRDefault="00FB7FC7" w:rsidP="00D4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E" w:rsidRDefault="00D457DE" w:rsidP="00F13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7DE" w:rsidRDefault="00D45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7DE" w:rsidRDefault="00D457DE" w:rsidP="00F139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F8E">
      <w:rPr>
        <w:rStyle w:val="PageNumber"/>
        <w:noProof/>
      </w:rPr>
      <w:t>1</w:t>
    </w:r>
    <w:r>
      <w:rPr>
        <w:rStyle w:val="PageNumber"/>
      </w:rPr>
      <w:fldChar w:fldCharType="end"/>
    </w:r>
  </w:p>
  <w:p w:rsidR="00D457DE" w:rsidRDefault="00D4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C7" w:rsidRDefault="00FB7FC7" w:rsidP="00D457DE">
      <w:r>
        <w:separator/>
      </w:r>
    </w:p>
  </w:footnote>
  <w:footnote w:type="continuationSeparator" w:id="0">
    <w:p w:rsidR="00FB7FC7" w:rsidRDefault="00FB7FC7" w:rsidP="00D45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C95"/>
    <w:multiLevelType w:val="multilevel"/>
    <w:tmpl w:val="FE70A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C4773D"/>
    <w:multiLevelType w:val="hybridMultilevel"/>
    <w:tmpl w:val="7B18D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F2FB5"/>
    <w:multiLevelType w:val="hybridMultilevel"/>
    <w:tmpl w:val="450677B2"/>
    <w:lvl w:ilvl="0" w:tplc="63C05C50">
      <w:start w:val="1"/>
      <w:numFmt w:val="decimal"/>
      <w:lvlText w:val="%1."/>
      <w:lvlJc w:val="left"/>
      <w:pPr>
        <w:ind w:left="720" w:hanging="360"/>
      </w:pPr>
      <w:rPr>
        <w:rFonts w:ascii="Times New Roman" w:hAnsi="Times New Roman" w:hint="default"/>
        <w:b w:val="0"/>
        <w:i w:val="0"/>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D3F22"/>
    <w:multiLevelType w:val="hybridMultilevel"/>
    <w:tmpl w:val="89B69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11D31"/>
    <w:multiLevelType w:val="multilevel"/>
    <w:tmpl w:val="FE70A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76"/>
    <w:rsid w:val="00011777"/>
    <w:rsid w:val="000219C2"/>
    <w:rsid w:val="00034460"/>
    <w:rsid w:val="000526E3"/>
    <w:rsid w:val="000562EB"/>
    <w:rsid w:val="000619EC"/>
    <w:rsid w:val="00085E02"/>
    <w:rsid w:val="00085F5F"/>
    <w:rsid w:val="000B36F5"/>
    <w:rsid w:val="000B544F"/>
    <w:rsid w:val="00107B6E"/>
    <w:rsid w:val="0011082C"/>
    <w:rsid w:val="00130F09"/>
    <w:rsid w:val="00145F8E"/>
    <w:rsid w:val="00151ECA"/>
    <w:rsid w:val="001806E2"/>
    <w:rsid w:val="00194B30"/>
    <w:rsid w:val="002670AA"/>
    <w:rsid w:val="002914A5"/>
    <w:rsid w:val="002B2EC3"/>
    <w:rsid w:val="002C4BC1"/>
    <w:rsid w:val="002F7EC1"/>
    <w:rsid w:val="00314D48"/>
    <w:rsid w:val="00353027"/>
    <w:rsid w:val="00354B8D"/>
    <w:rsid w:val="0036477D"/>
    <w:rsid w:val="00391CF5"/>
    <w:rsid w:val="003B502A"/>
    <w:rsid w:val="003D0F7B"/>
    <w:rsid w:val="003E296C"/>
    <w:rsid w:val="003F18F1"/>
    <w:rsid w:val="00405FB4"/>
    <w:rsid w:val="00434B67"/>
    <w:rsid w:val="00467065"/>
    <w:rsid w:val="00490917"/>
    <w:rsid w:val="004C5D84"/>
    <w:rsid w:val="004D7632"/>
    <w:rsid w:val="004F4E96"/>
    <w:rsid w:val="004F6C09"/>
    <w:rsid w:val="005318EE"/>
    <w:rsid w:val="0056089D"/>
    <w:rsid w:val="005A104C"/>
    <w:rsid w:val="005A64FE"/>
    <w:rsid w:val="005C1952"/>
    <w:rsid w:val="00613EBD"/>
    <w:rsid w:val="006319D9"/>
    <w:rsid w:val="006343A4"/>
    <w:rsid w:val="006524D3"/>
    <w:rsid w:val="00653383"/>
    <w:rsid w:val="006872DB"/>
    <w:rsid w:val="006D57BF"/>
    <w:rsid w:val="006E606D"/>
    <w:rsid w:val="0070693E"/>
    <w:rsid w:val="007520F7"/>
    <w:rsid w:val="00760E76"/>
    <w:rsid w:val="00765BF1"/>
    <w:rsid w:val="00791D55"/>
    <w:rsid w:val="007E1257"/>
    <w:rsid w:val="007F23EF"/>
    <w:rsid w:val="0082221B"/>
    <w:rsid w:val="008329D8"/>
    <w:rsid w:val="00846597"/>
    <w:rsid w:val="00922677"/>
    <w:rsid w:val="00936667"/>
    <w:rsid w:val="00945142"/>
    <w:rsid w:val="00950A50"/>
    <w:rsid w:val="00997AFC"/>
    <w:rsid w:val="009B29EC"/>
    <w:rsid w:val="009E245D"/>
    <w:rsid w:val="00A15F59"/>
    <w:rsid w:val="00B078EF"/>
    <w:rsid w:val="00B10D90"/>
    <w:rsid w:val="00B62251"/>
    <w:rsid w:val="00B94FAD"/>
    <w:rsid w:val="00BC71E1"/>
    <w:rsid w:val="00BE0D82"/>
    <w:rsid w:val="00BE5CCB"/>
    <w:rsid w:val="00C2725F"/>
    <w:rsid w:val="00C90E9F"/>
    <w:rsid w:val="00CB5096"/>
    <w:rsid w:val="00CB58A4"/>
    <w:rsid w:val="00CB673C"/>
    <w:rsid w:val="00CD450E"/>
    <w:rsid w:val="00CE6DF7"/>
    <w:rsid w:val="00CF3C2D"/>
    <w:rsid w:val="00D457DE"/>
    <w:rsid w:val="00D70FF7"/>
    <w:rsid w:val="00D74F32"/>
    <w:rsid w:val="00D87A34"/>
    <w:rsid w:val="00E255FF"/>
    <w:rsid w:val="00E41F7C"/>
    <w:rsid w:val="00E84BBA"/>
    <w:rsid w:val="00EC4782"/>
    <w:rsid w:val="00ED0947"/>
    <w:rsid w:val="00F13A57"/>
    <w:rsid w:val="00F206F5"/>
    <w:rsid w:val="00F25518"/>
    <w:rsid w:val="00F30C8B"/>
    <w:rsid w:val="00FB7FC7"/>
    <w:rsid w:val="00FE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56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B36F5"/>
    <w:pPr>
      <w:keepNext/>
      <w:jc w:val="center"/>
      <w:outlineLvl w:val="1"/>
    </w:pPr>
    <w:rPr>
      <w:rFonts w:eastAsia="Times New Roman" w:cs="Times New Roman"/>
      <w:b/>
      <w:bCs/>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11777"/>
    <w:pPr>
      <w:spacing w:after="100"/>
    </w:pPr>
    <w:rPr>
      <w:b/>
    </w:rPr>
  </w:style>
  <w:style w:type="paragraph" w:styleId="ListParagraph">
    <w:name w:val="List Paragraph"/>
    <w:basedOn w:val="Normal"/>
    <w:uiPriority w:val="34"/>
    <w:qFormat/>
    <w:rsid w:val="00314D48"/>
    <w:pPr>
      <w:spacing w:after="160" w:line="259" w:lineRule="auto"/>
      <w:ind w:left="720"/>
      <w:contextualSpacing/>
    </w:pPr>
    <w:rPr>
      <w:rFonts w:asciiTheme="minorHAnsi" w:hAnsiTheme="minorHAnsi"/>
      <w:sz w:val="22"/>
    </w:rPr>
  </w:style>
  <w:style w:type="paragraph" w:styleId="Footer">
    <w:name w:val="footer"/>
    <w:basedOn w:val="Normal"/>
    <w:link w:val="FooterChar"/>
    <w:uiPriority w:val="99"/>
    <w:unhideWhenUsed/>
    <w:rsid w:val="00D457DE"/>
    <w:pPr>
      <w:tabs>
        <w:tab w:val="center" w:pos="4680"/>
        <w:tab w:val="right" w:pos="9360"/>
      </w:tabs>
    </w:pPr>
  </w:style>
  <w:style w:type="character" w:customStyle="1" w:styleId="FooterChar">
    <w:name w:val="Footer Char"/>
    <w:basedOn w:val="DefaultParagraphFont"/>
    <w:link w:val="Footer"/>
    <w:uiPriority w:val="99"/>
    <w:rsid w:val="00D457DE"/>
  </w:style>
  <w:style w:type="character" w:styleId="PageNumber">
    <w:name w:val="page number"/>
    <w:basedOn w:val="DefaultParagraphFont"/>
    <w:uiPriority w:val="99"/>
    <w:semiHidden/>
    <w:unhideWhenUsed/>
    <w:rsid w:val="00D457DE"/>
  </w:style>
  <w:style w:type="character" w:styleId="Hyperlink">
    <w:name w:val="Hyperlink"/>
    <w:basedOn w:val="DefaultParagraphFont"/>
    <w:uiPriority w:val="99"/>
    <w:unhideWhenUsed/>
    <w:rsid w:val="000562EB"/>
    <w:rPr>
      <w:color w:val="0563C1" w:themeColor="hyperlink"/>
      <w:u w:val="single"/>
    </w:rPr>
  </w:style>
  <w:style w:type="character" w:styleId="CommentReference">
    <w:name w:val="annotation reference"/>
    <w:basedOn w:val="DefaultParagraphFont"/>
    <w:uiPriority w:val="99"/>
    <w:semiHidden/>
    <w:unhideWhenUsed/>
    <w:rsid w:val="000562EB"/>
    <w:rPr>
      <w:sz w:val="18"/>
      <w:szCs w:val="18"/>
    </w:rPr>
  </w:style>
  <w:style w:type="paragraph" w:styleId="CommentText">
    <w:name w:val="annotation text"/>
    <w:basedOn w:val="Normal"/>
    <w:link w:val="CommentTextChar"/>
    <w:uiPriority w:val="99"/>
    <w:semiHidden/>
    <w:unhideWhenUsed/>
    <w:rsid w:val="000562EB"/>
    <w:rPr>
      <w:szCs w:val="24"/>
    </w:rPr>
  </w:style>
  <w:style w:type="character" w:customStyle="1" w:styleId="CommentTextChar">
    <w:name w:val="Comment Text Char"/>
    <w:basedOn w:val="DefaultParagraphFont"/>
    <w:link w:val="CommentText"/>
    <w:uiPriority w:val="99"/>
    <w:semiHidden/>
    <w:rsid w:val="000562EB"/>
    <w:rPr>
      <w:szCs w:val="24"/>
    </w:rPr>
  </w:style>
  <w:style w:type="paragraph" w:styleId="CommentSubject">
    <w:name w:val="annotation subject"/>
    <w:basedOn w:val="CommentText"/>
    <w:next w:val="CommentText"/>
    <w:link w:val="CommentSubjectChar"/>
    <w:uiPriority w:val="99"/>
    <w:semiHidden/>
    <w:unhideWhenUsed/>
    <w:rsid w:val="000562EB"/>
    <w:rPr>
      <w:b/>
      <w:bCs/>
      <w:sz w:val="20"/>
      <w:szCs w:val="20"/>
    </w:rPr>
  </w:style>
  <w:style w:type="character" w:customStyle="1" w:styleId="CommentSubjectChar">
    <w:name w:val="Comment Subject Char"/>
    <w:basedOn w:val="CommentTextChar"/>
    <w:link w:val="CommentSubject"/>
    <w:uiPriority w:val="99"/>
    <w:semiHidden/>
    <w:rsid w:val="000562EB"/>
    <w:rPr>
      <w:b/>
      <w:bCs/>
      <w:sz w:val="20"/>
      <w:szCs w:val="20"/>
    </w:rPr>
  </w:style>
  <w:style w:type="paragraph" w:styleId="BalloonText">
    <w:name w:val="Balloon Text"/>
    <w:basedOn w:val="Normal"/>
    <w:link w:val="BalloonTextChar"/>
    <w:uiPriority w:val="99"/>
    <w:semiHidden/>
    <w:unhideWhenUsed/>
    <w:rsid w:val="000562EB"/>
    <w:rPr>
      <w:rFonts w:cs="Times New Roman"/>
      <w:sz w:val="18"/>
      <w:szCs w:val="18"/>
    </w:rPr>
  </w:style>
  <w:style w:type="character" w:customStyle="1" w:styleId="BalloonTextChar">
    <w:name w:val="Balloon Text Char"/>
    <w:basedOn w:val="DefaultParagraphFont"/>
    <w:link w:val="BalloonText"/>
    <w:uiPriority w:val="99"/>
    <w:semiHidden/>
    <w:rsid w:val="000562EB"/>
    <w:rPr>
      <w:rFonts w:cs="Times New Roman"/>
      <w:sz w:val="18"/>
      <w:szCs w:val="18"/>
    </w:rPr>
  </w:style>
  <w:style w:type="character" w:customStyle="1" w:styleId="apple-converted-space">
    <w:name w:val="apple-converted-space"/>
    <w:basedOn w:val="DefaultParagraphFont"/>
    <w:rsid w:val="00434B67"/>
  </w:style>
  <w:style w:type="character" w:customStyle="1" w:styleId="Heading2Char">
    <w:name w:val="Heading 2 Char"/>
    <w:basedOn w:val="DefaultParagraphFont"/>
    <w:link w:val="Heading2"/>
    <w:rsid w:val="000B36F5"/>
    <w:rPr>
      <w:rFonts w:eastAsia="Times New Roman" w:cs="Times New Roman"/>
      <w:b/>
      <w:bCs/>
      <w:sz w:val="22"/>
      <w:szCs w:val="24"/>
      <w:u w:val="single"/>
    </w:rPr>
  </w:style>
  <w:style w:type="paragraph" w:styleId="Title">
    <w:name w:val="Title"/>
    <w:basedOn w:val="Normal"/>
    <w:link w:val="TitleChar"/>
    <w:qFormat/>
    <w:rsid w:val="000B36F5"/>
    <w:pPr>
      <w:jc w:val="center"/>
    </w:pPr>
    <w:rPr>
      <w:rFonts w:eastAsia="Times New Roman" w:cs="Times New Roman"/>
      <w:b/>
      <w:bCs/>
      <w:szCs w:val="24"/>
    </w:rPr>
  </w:style>
  <w:style w:type="character" w:customStyle="1" w:styleId="TitleChar">
    <w:name w:val="Title Char"/>
    <w:basedOn w:val="DefaultParagraphFont"/>
    <w:link w:val="Title"/>
    <w:rsid w:val="000B36F5"/>
    <w:rPr>
      <w:rFonts w:eastAsia="Times New Roman" w:cs="Times New Roman"/>
      <w:b/>
      <w:bCs/>
      <w:szCs w:val="24"/>
    </w:rPr>
  </w:style>
  <w:style w:type="paragraph" w:styleId="BodyText">
    <w:name w:val="Body Text"/>
    <w:basedOn w:val="Normal"/>
    <w:link w:val="BodyTextChar"/>
    <w:semiHidden/>
    <w:rsid w:val="000B36F5"/>
    <w:rPr>
      <w:rFonts w:eastAsia="Times New Roman" w:cs="Times New Roman"/>
      <w:i/>
      <w:iCs/>
      <w:szCs w:val="24"/>
    </w:rPr>
  </w:style>
  <w:style w:type="character" w:customStyle="1" w:styleId="BodyTextChar">
    <w:name w:val="Body Text Char"/>
    <w:basedOn w:val="DefaultParagraphFont"/>
    <w:link w:val="BodyText"/>
    <w:semiHidden/>
    <w:rsid w:val="000B36F5"/>
    <w:rPr>
      <w:rFonts w:eastAsia="Times New Roman" w:cs="Times New Roman"/>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17325">
      <w:bodyDiv w:val="1"/>
      <w:marLeft w:val="0"/>
      <w:marRight w:val="0"/>
      <w:marTop w:val="0"/>
      <w:marBottom w:val="0"/>
      <w:divBdr>
        <w:top w:val="none" w:sz="0" w:space="0" w:color="auto"/>
        <w:left w:val="none" w:sz="0" w:space="0" w:color="auto"/>
        <w:bottom w:val="none" w:sz="0" w:space="0" w:color="auto"/>
        <w:right w:val="none" w:sz="0" w:space="0" w:color="auto"/>
      </w:divBdr>
    </w:div>
    <w:div w:id="2112699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Peek@colorado.edu" TargetMode="External"/><Relationship Id="rId13" Type="http://schemas.openxmlformats.org/officeDocument/2006/relationships/hyperlink" Target="mailto:Lori.Peek@colorado.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ndonca@nsf.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uikema@umich.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ri.Peek@colorado.edu" TargetMode="External"/><Relationship Id="rId4" Type="http://schemas.openxmlformats.org/officeDocument/2006/relationships/settings" Target="settings.xml"/><Relationship Id="rId9" Type="http://schemas.openxmlformats.org/officeDocument/2006/relationships/hyperlink" Target="mailto:sguikema@umich.edu" TargetMode="External"/><Relationship Id="rId14" Type="http://schemas.openxmlformats.org/officeDocument/2006/relationships/hyperlink" Target="mailto:sguikema@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3942-AD98-4B47-8877-35981686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CLA,CSU</Company>
  <LinksUpToDate>false</LinksUpToDate>
  <CharactersWithSpaces>12298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Tobin-Gurley</dc:creator>
  <cp:keywords/>
  <dc:description/>
  <cp:lastModifiedBy>Peek,Lori</cp:lastModifiedBy>
  <cp:revision>6</cp:revision>
  <cp:lastPrinted>2016-11-14T14:02:00Z</cp:lastPrinted>
  <dcterms:created xsi:type="dcterms:W3CDTF">2016-11-14T14:40:00Z</dcterms:created>
  <dcterms:modified xsi:type="dcterms:W3CDTF">2016-11-14T14:58:00Z</dcterms:modified>
</cp:coreProperties>
</file>